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2CC9B25" w:rsidR="003D698B" w:rsidRDefault="003D698B">
      <w:pPr>
        <w:rPr>
          <w:rFonts w:ascii="Times New Roman" w:hAnsi="Times New Roman"/>
          <w:b/>
          <w:sz w:val="28"/>
          <w:szCs w:val="28"/>
        </w:rPr>
      </w:pPr>
    </w:p>
    <w:p w14:paraId="0C3F06DB" w14:textId="0D38F58C" w:rsidR="00D85F55" w:rsidRPr="00D85F55" w:rsidRDefault="5FDDF053" w:rsidP="000D6273">
      <w:pPr>
        <w:jc w:val="center"/>
        <w:rPr>
          <w:rFonts w:ascii="Times New Roman" w:eastAsia="Times New Roman" w:hAnsi="Times New Roman"/>
          <w:b/>
          <w:bCs/>
          <w:sz w:val="28"/>
          <w:szCs w:val="28"/>
        </w:rPr>
      </w:pPr>
      <w:r w:rsidRPr="5FDDF053">
        <w:rPr>
          <w:rFonts w:ascii="Times New Roman" w:eastAsia="Times New Roman" w:hAnsi="Times New Roman"/>
          <w:b/>
          <w:bCs/>
          <w:sz w:val="28"/>
          <w:szCs w:val="28"/>
        </w:rPr>
        <w:t>DESIGNER SPECIFICATION</w:t>
      </w:r>
    </w:p>
    <w:p w14:paraId="0A37501D" w14:textId="24978B75" w:rsidR="00922CC5" w:rsidRDefault="43E1D8BF" w:rsidP="000D6273">
      <w:pPr>
        <w:tabs>
          <w:tab w:val="left" w:pos="2070"/>
        </w:tabs>
        <w:spacing w:after="0"/>
        <w:ind w:left="2070" w:hanging="2070"/>
        <w:jc w:val="center"/>
        <w:rPr>
          <w:rFonts w:ascii="Times New Roman" w:eastAsia="Times New Roman" w:hAnsi="Times New Roman"/>
          <w:i/>
          <w:iCs/>
          <w:color w:val="FF0000"/>
        </w:rPr>
      </w:pPr>
      <w:r w:rsidRPr="43E1D8BF">
        <w:rPr>
          <w:rFonts w:ascii="Times New Roman" w:eastAsia="Times New Roman" w:hAnsi="Times New Roman"/>
          <w:b/>
          <w:bCs/>
          <w:sz w:val="24"/>
          <w:szCs w:val="24"/>
        </w:rPr>
        <w:t>SECTION 13 11 00</w:t>
      </w:r>
    </w:p>
    <w:p w14:paraId="0DFCBDE8" w14:textId="77777777" w:rsidR="00824F76" w:rsidRPr="00922CC5" w:rsidRDefault="00824F76" w:rsidP="43E1D8BF">
      <w:pPr>
        <w:tabs>
          <w:tab w:val="left" w:pos="2070"/>
        </w:tabs>
        <w:spacing w:after="0"/>
        <w:ind w:left="2070" w:hanging="2070"/>
        <w:rPr>
          <w:rFonts w:ascii="Times New Roman" w:eastAsia="Times New Roman" w:hAnsi="Times New Roman"/>
          <w:i/>
          <w:iCs/>
          <w:color w:val="FF0000"/>
        </w:rPr>
      </w:pPr>
    </w:p>
    <w:p w14:paraId="6FBC47B1" w14:textId="083187C5" w:rsidR="003D698B" w:rsidRDefault="5FDDF053"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t>CONTENTS OF PRODUCT and NOTES to SPECIFICATION PREPARER</w:t>
      </w:r>
    </w:p>
    <w:p w14:paraId="6F5B3581" w14:textId="77777777" w:rsidR="003D698B" w:rsidRPr="00555F45" w:rsidRDefault="5FDDF053" w:rsidP="5FDDF053">
      <w:pPr>
        <w:pStyle w:val="ListParagraph"/>
        <w:numPr>
          <w:ilvl w:val="0"/>
          <w:numId w:val="15"/>
        </w:numPr>
        <w:rPr>
          <w:rFonts w:ascii="Times New Roman" w:eastAsia="Times New Roman" w:hAnsi="Times New Roman"/>
          <w:sz w:val="24"/>
          <w:szCs w:val="24"/>
        </w:rPr>
      </w:pPr>
      <w:r w:rsidRPr="5FDDF053">
        <w:rPr>
          <w:rFonts w:ascii="Times New Roman" w:eastAsia="Times New Roman" w:hAnsi="Times New Roman"/>
          <w:sz w:val="24"/>
          <w:szCs w:val="24"/>
        </w:rPr>
        <w:t xml:space="preserve">Perimeter Overflow Gutter Grating </w:t>
      </w:r>
      <w:r w:rsidRPr="5FDDF053">
        <w:rPr>
          <w:rFonts w:ascii="Times New Roman" w:eastAsia="Times New Roman" w:hAnsi="Times New Roman"/>
          <w:i/>
          <w:iCs/>
          <w:sz w:val="24"/>
          <w:szCs w:val="24"/>
        </w:rPr>
        <w:t>(Concrete Gutters)</w:t>
      </w:r>
    </w:p>
    <w:p w14:paraId="202329B0" w14:textId="77777777" w:rsidR="003D698B" w:rsidRPr="00555F45" w:rsidRDefault="5FDDF053" w:rsidP="5FDDF053">
      <w:pPr>
        <w:pStyle w:val="ListParagraph"/>
        <w:numPr>
          <w:ilvl w:val="1"/>
          <w:numId w:val="15"/>
        </w:numPr>
        <w:rPr>
          <w:rFonts w:ascii="Times New Roman" w:eastAsia="Times New Roman" w:hAnsi="Times New Roman"/>
          <w:sz w:val="24"/>
          <w:szCs w:val="24"/>
        </w:rPr>
      </w:pPr>
      <w:r w:rsidRPr="5FDDF053">
        <w:rPr>
          <w:rFonts w:ascii="Times New Roman" w:eastAsia="Times New Roman" w:hAnsi="Times New Roman"/>
          <w:sz w:val="24"/>
          <w:szCs w:val="24"/>
        </w:rPr>
        <w:t xml:space="preserve">Parallel – parallel straight and parallel radius </w:t>
      </w:r>
    </w:p>
    <w:p w14:paraId="3D55C15A" w14:textId="77777777" w:rsidR="003D698B" w:rsidRDefault="5FDDF053" w:rsidP="5FDDF053">
      <w:pPr>
        <w:pStyle w:val="ListParagraph"/>
        <w:numPr>
          <w:ilvl w:val="1"/>
          <w:numId w:val="15"/>
        </w:numPr>
        <w:rPr>
          <w:rFonts w:ascii="Times New Roman" w:eastAsia="Times New Roman" w:hAnsi="Times New Roman"/>
          <w:sz w:val="24"/>
          <w:szCs w:val="24"/>
        </w:rPr>
      </w:pPr>
      <w:r w:rsidRPr="5FDDF053">
        <w:rPr>
          <w:rFonts w:ascii="Times New Roman" w:eastAsia="Times New Roman" w:hAnsi="Times New Roman"/>
          <w:sz w:val="24"/>
          <w:szCs w:val="24"/>
        </w:rPr>
        <w:t>Perpendicular – perpendicular straight and radius</w:t>
      </w:r>
    </w:p>
    <w:p w14:paraId="5DAB6C7B" w14:textId="77777777" w:rsidR="003D698B" w:rsidRPr="00555F45" w:rsidRDefault="003D698B" w:rsidP="00555F45">
      <w:pPr>
        <w:pStyle w:val="ListParagraph"/>
        <w:ind w:left="1440"/>
        <w:rPr>
          <w:rFonts w:ascii="Times New Roman" w:hAnsi="Times New Roman"/>
          <w:sz w:val="24"/>
          <w:szCs w:val="24"/>
        </w:rPr>
      </w:pPr>
    </w:p>
    <w:p w14:paraId="76028D9D" w14:textId="3F2248A2" w:rsidR="003D698B" w:rsidRPr="00733976" w:rsidRDefault="5713F6D3" w:rsidP="5713F6D3">
      <w:pPr>
        <w:pStyle w:val="ListParagraph"/>
        <w:numPr>
          <w:ilvl w:val="0"/>
          <w:numId w:val="15"/>
        </w:numPr>
        <w:spacing w:after="0" w:line="240" w:lineRule="auto"/>
        <w:rPr>
          <w:rFonts w:ascii="Times New Roman" w:eastAsia="Times New Roman" w:hAnsi="Times New Roman"/>
          <w:sz w:val="24"/>
          <w:szCs w:val="24"/>
        </w:rPr>
      </w:pPr>
      <w:r w:rsidRPr="5713F6D3">
        <w:rPr>
          <w:rFonts w:ascii="Times New Roman" w:eastAsia="Times New Roman" w:hAnsi="Times New Roman"/>
          <w:sz w:val="24"/>
          <w:szCs w:val="24"/>
        </w:rPr>
        <w:t xml:space="preserve">Perimeter Overflow Systems – </w:t>
      </w:r>
      <w:r w:rsidRPr="5713F6D3">
        <w:rPr>
          <w:rFonts w:ascii="Times New Roman" w:eastAsia="Times New Roman" w:hAnsi="Times New Roman"/>
          <w:i/>
          <w:iCs/>
          <w:sz w:val="24"/>
          <w:szCs w:val="24"/>
        </w:rPr>
        <w:t>(for Stainless Steel Gutters)</w:t>
      </w:r>
    </w:p>
    <w:p w14:paraId="21493D27" w14:textId="77777777" w:rsidR="00733976" w:rsidRPr="00733976" w:rsidRDefault="00733976" w:rsidP="00733976">
      <w:pPr>
        <w:pStyle w:val="ListParagraph"/>
        <w:spacing w:after="0" w:line="240" w:lineRule="auto"/>
        <w:rPr>
          <w:rFonts w:ascii="Times New Roman" w:eastAsia="Times New Roman" w:hAnsi="Times New Roman"/>
          <w:sz w:val="24"/>
          <w:szCs w:val="24"/>
        </w:rPr>
      </w:pPr>
    </w:p>
    <w:p w14:paraId="0C33ED46" w14:textId="605E8F9E" w:rsidR="00733976" w:rsidRPr="00A049F4" w:rsidRDefault="00733976" w:rsidP="5713F6D3">
      <w:pPr>
        <w:pStyle w:val="ListParagraph"/>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Perimeter Lane Line Anchoring System</w:t>
      </w:r>
    </w:p>
    <w:p w14:paraId="41C8F396" w14:textId="35C47B87" w:rsidR="003D698B" w:rsidRDefault="003D698B" w:rsidP="5008572F">
      <w:pPr>
        <w:pStyle w:val="ListParagraph"/>
        <w:rPr>
          <w:rFonts w:ascii="Times New Roman" w:hAnsi="Times New Roman"/>
          <w:sz w:val="24"/>
          <w:szCs w:val="24"/>
        </w:rPr>
      </w:pPr>
    </w:p>
    <w:p w14:paraId="12530601" w14:textId="5216F45A" w:rsidR="003D698B" w:rsidRDefault="5008572F" w:rsidP="5008572F">
      <w:pPr>
        <w:pStyle w:val="ListParagraph"/>
        <w:numPr>
          <w:ilvl w:val="0"/>
          <w:numId w:val="15"/>
        </w:numPr>
        <w:spacing w:after="0" w:line="240" w:lineRule="auto"/>
        <w:rPr>
          <w:rFonts w:ascii="Times New Roman" w:eastAsia="Times New Roman" w:hAnsi="Times New Roman"/>
          <w:sz w:val="24"/>
          <w:szCs w:val="24"/>
        </w:rPr>
      </w:pPr>
      <w:r w:rsidRPr="71DBAC68">
        <w:rPr>
          <w:rFonts w:ascii="Times New Roman" w:eastAsia="Times New Roman" w:hAnsi="Times New Roman"/>
          <w:sz w:val="24"/>
          <w:szCs w:val="24"/>
        </w:rPr>
        <w:t>Area Drain Covers –Drop-Out Box and Grating</w:t>
      </w:r>
    </w:p>
    <w:p w14:paraId="72A3D3EC" w14:textId="77777777" w:rsidR="003D698B" w:rsidRPr="00555F45" w:rsidRDefault="003D698B" w:rsidP="00555F45">
      <w:pPr>
        <w:spacing w:after="0" w:line="240" w:lineRule="auto"/>
        <w:rPr>
          <w:rFonts w:ascii="Times New Roman" w:hAnsi="Times New Roman"/>
          <w:sz w:val="24"/>
          <w:szCs w:val="24"/>
        </w:rPr>
      </w:pPr>
    </w:p>
    <w:p w14:paraId="334BB2C5" w14:textId="77777777" w:rsidR="003D698B" w:rsidRDefault="5008572F" w:rsidP="5FDDF053">
      <w:pPr>
        <w:pStyle w:val="ListParagraph"/>
        <w:widowControl w:val="0"/>
        <w:numPr>
          <w:ilvl w:val="0"/>
          <w:numId w:val="15"/>
        </w:numPr>
        <w:autoSpaceDE w:val="0"/>
        <w:autoSpaceDN w:val="0"/>
        <w:adjustRightInd w:val="0"/>
        <w:spacing w:after="0" w:line="240" w:lineRule="auto"/>
        <w:rPr>
          <w:rFonts w:ascii="Times New Roman,Arial,Times New" w:eastAsia="Times New Roman,Arial,Times New" w:hAnsi="Times New Roman,Arial,Times New" w:cs="Times New Roman,Arial,Times New"/>
          <w:sz w:val="24"/>
          <w:szCs w:val="24"/>
          <w:lang w:val="en-US"/>
        </w:rPr>
      </w:pPr>
      <w:r w:rsidRPr="5008572F">
        <w:rPr>
          <w:rFonts w:ascii="Times New Roman" w:eastAsia="Times New Roman" w:hAnsi="Times New Roman"/>
          <w:sz w:val="24"/>
          <w:szCs w:val="24"/>
          <w:lang w:val="en-US"/>
        </w:rPr>
        <w:t>Deck Drain System</w:t>
      </w:r>
    </w:p>
    <w:p w14:paraId="0D0B940D" w14:textId="77777777" w:rsidR="003D698B" w:rsidRPr="00555F45" w:rsidRDefault="003D698B" w:rsidP="00555F45">
      <w:pPr>
        <w:widowControl w:val="0"/>
        <w:autoSpaceDE w:val="0"/>
        <w:autoSpaceDN w:val="0"/>
        <w:adjustRightInd w:val="0"/>
        <w:spacing w:after="0" w:line="240" w:lineRule="auto"/>
        <w:rPr>
          <w:rFonts w:ascii="Times New Roman" w:hAnsi="Times New Roman" w:cs="Arial"/>
          <w:sz w:val="24"/>
          <w:szCs w:val="24"/>
          <w:u w:color="191919"/>
          <w:lang w:val="en-US"/>
        </w:rPr>
      </w:pPr>
    </w:p>
    <w:p w14:paraId="08FC5240" w14:textId="58270E79" w:rsidR="003D698B" w:rsidRDefault="5008572F" w:rsidP="00CF3EE4">
      <w:pPr>
        <w:pStyle w:val="ListParagraph"/>
        <w:widowControl w:val="0"/>
        <w:numPr>
          <w:ilvl w:val="0"/>
          <w:numId w:val="15"/>
        </w:numPr>
        <w:autoSpaceDE w:val="0"/>
        <w:autoSpaceDN w:val="0"/>
        <w:adjustRightInd w:val="0"/>
        <w:spacing w:after="0" w:line="240" w:lineRule="auto"/>
        <w:ind w:right="-334"/>
        <w:rPr>
          <w:rFonts w:ascii="Times New Roman,Arial,Times New" w:eastAsia="Times New Roman,Arial,Times New" w:hAnsi="Times New Roman,Arial,Times New" w:cs="Times New Roman,Arial,Times New"/>
          <w:color w:val="191919"/>
          <w:sz w:val="24"/>
          <w:szCs w:val="24"/>
          <w:lang w:val="en-US"/>
        </w:rPr>
      </w:pPr>
      <w:r w:rsidRPr="71DBAC68">
        <w:rPr>
          <w:rFonts w:ascii="Times New Roman" w:eastAsia="Times New Roman" w:hAnsi="Times New Roman"/>
          <w:color w:val="191919"/>
          <w:sz w:val="24"/>
          <w:szCs w:val="24"/>
          <w:lang w:val="en-US"/>
        </w:rPr>
        <w:t>Suction Recirculation Fittings – Main Drain Sump</w:t>
      </w:r>
      <w:r w:rsidRPr="71DBAC68">
        <w:rPr>
          <w:rFonts w:ascii="Times New Roman,Arial,Times New" w:eastAsia="Times New Roman,Arial,Times New" w:hAnsi="Times New Roman,Arial,Times New" w:cs="Times New Roman,Arial,Times New"/>
          <w:color w:val="191919"/>
          <w:sz w:val="24"/>
          <w:szCs w:val="24"/>
          <w:lang w:val="en-US"/>
        </w:rPr>
        <w:t>,</w:t>
      </w:r>
      <w:r w:rsidRPr="71DBAC68">
        <w:rPr>
          <w:rFonts w:ascii="Times New Roman" w:eastAsia="Times New Roman" w:hAnsi="Times New Roman"/>
          <w:color w:val="191919"/>
          <w:sz w:val="24"/>
          <w:szCs w:val="24"/>
          <w:lang w:val="en-US"/>
        </w:rPr>
        <w:t xml:space="preserve"> Frame &amp; Grates–(SOFA’s)</w:t>
      </w:r>
    </w:p>
    <w:p w14:paraId="0E27B00A" w14:textId="77777777" w:rsidR="003D698B" w:rsidRPr="006F34E6" w:rsidRDefault="003D698B" w:rsidP="006F34E6">
      <w:pPr>
        <w:pStyle w:val="ListParagraph"/>
        <w:rPr>
          <w:rFonts w:ascii="Times New Roman" w:hAnsi="Times New Roman"/>
          <w:bCs/>
          <w:color w:val="000000"/>
          <w:sz w:val="24"/>
          <w:szCs w:val="24"/>
        </w:rPr>
      </w:pPr>
    </w:p>
    <w:p w14:paraId="7A67FF75" w14:textId="77777777" w:rsidR="003D698B" w:rsidRPr="00A049F4" w:rsidRDefault="5008572F" w:rsidP="5FDDF053">
      <w:pPr>
        <w:pStyle w:val="ListParagraph"/>
        <w:widowControl w:val="0"/>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rPr>
      </w:pPr>
      <w:r w:rsidRPr="5008572F">
        <w:rPr>
          <w:rFonts w:ascii="Times New Roman" w:eastAsia="Times New Roman" w:hAnsi="Times New Roman"/>
          <w:color w:val="000000" w:themeColor="text1"/>
          <w:sz w:val="24"/>
          <w:szCs w:val="24"/>
        </w:rPr>
        <w:t>Custom Large Area Suction Grates</w:t>
      </w:r>
    </w:p>
    <w:p w14:paraId="60061E4C" w14:textId="77777777" w:rsidR="003D698B" w:rsidRPr="006F34E6" w:rsidRDefault="003D698B" w:rsidP="006F34E6">
      <w:pPr>
        <w:pStyle w:val="ListParagraph"/>
        <w:rPr>
          <w:rFonts w:ascii="Times New Roman" w:hAnsi="Times New Roman"/>
          <w:bCs/>
          <w:color w:val="000000"/>
          <w:sz w:val="24"/>
          <w:szCs w:val="24"/>
        </w:rPr>
      </w:pPr>
    </w:p>
    <w:p w14:paraId="7EC0828C" w14:textId="689FFE3B" w:rsidR="003D698B" w:rsidRPr="00A049F4" w:rsidRDefault="5008572F" w:rsidP="5FDDF053">
      <w:pPr>
        <w:pStyle w:val="ListParagraph"/>
        <w:widowControl w:val="0"/>
        <w:numPr>
          <w:ilvl w:val="0"/>
          <w:numId w:val="15"/>
        </w:numPr>
        <w:autoSpaceDE w:val="0"/>
        <w:autoSpaceDN w:val="0"/>
        <w:adjustRightInd w:val="0"/>
        <w:spacing w:after="0" w:line="240" w:lineRule="auto"/>
        <w:ind w:right="-154"/>
        <w:rPr>
          <w:rFonts w:ascii="Times New Roman" w:eastAsia="Times New Roman" w:hAnsi="Times New Roman"/>
          <w:color w:val="000000" w:themeColor="text1"/>
          <w:sz w:val="24"/>
          <w:szCs w:val="24"/>
        </w:rPr>
      </w:pPr>
      <w:r w:rsidRPr="5008572F">
        <w:rPr>
          <w:rFonts w:ascii="Times New Roman" w:eastAsia="Times New Roman" w:hAnsi="Times New Roman"/>
          <w:color w:val="000000" w:themeColor="text1"/>
          <w:sz w:val="24"/>
          <w:szCs w:val="24"/>
        </w:rPr>
        <w:t>Perimeter Custom Width Straight Grate</w:t>
      </w:r>
    </w:p>
    <w:p w14:paraId="44EAFD9C" w14:textId="77777777" w:rsidR="003D698B" w:rsidRPr="006F34E6" w:rsidRDefault="003D698B" w:rsidP="006F34E6">
      <w:pPr>
        <w:pStyle w:val="ListParagraph"/>
        <w:rPr>
          <w:rFonts w:ascii="Times New Roman" w:hAnsi="Times New Roman"/>
          <w:bCs/>
          <w:color w:val="000000"/>
          <w:sz w:val="24"/>
          <w:szCs w:val="24"/>
        </w:rPr>
      </w:pPr>
    </w:p>
    <w:p w14:paraId="340723EC" w14:textId="27123D83" w:rsidR="003D698B" w:rsidRPr="006F34E6" w:rsidRDefault="5008572F" w:rsidP="5008572F">
      <w:pPr>
        <w:pStyle w:val="ListParagraph"/>
        <w:widowControl w:val="0"/>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rPr>
      </w:pPr>
      <w:r w:rsidRPr="5008572F">
        <w:rPr>
          <w:rFonts w:ascii="Times New Roman" w:eastAsia="Times New Roman" w:hAnsi="Times New Roman"/>
          <w:color w:val="000000" w:themeColor="text1"/>
          <w:sz w:val="24"/>
          <w:szCs w:val="24"/>
        </w:rPr>
        <w:t>Custom Non-Suction Grates</w:t>
      </w:r>
    </w:p>
    <w:p w14:paraId="4B94D5A5" w14:textId="77777777" w:rsidR="003D698B" w:rsidRPr="006F34E6" w:rsidRDefault="003D698B" w:rsidP="006F34E6">
      <w:pPr>
        <w:pStyle w:val="ListParagraph"/>
        <w:rPr>
          <w:rFonts w:ascii="Times New Roman" w:hAnsi="Times New Roman"/>
          <w:bCs/>
          <w:color w:val="000000"/>
          <w:sz w:val="24"/>
          <w:szCs w:val="24"/>
        </w:rPr>
      </w:pPr>
    </w:p>
    <w:p w14:paraId="3DEEC669" w14:textId="2720316C" w:rsidR="003D698B" w:rsidRPr="00753E3D" w:rsidRDefault="1021A16A" w:rsidP="1021A16A">
      <w:pPr>
        <w:pStyle w:val="ListParagraph"/>
        <w:numPr>
          <w:ilvl w:val="0"/>
          <w:numId w:val="15"/>
        </w:numPr>
        <w:spacing w:after="0" w:line="240" w:lineRule="auto"/>
        <w:rPr>
          <w:rFonts w:ascii="Times New Roman" w:eastAsia="Times New Roman" w:hAnsi="Times New Roman"/>
          <w:sz w:val="24"/>
          <w:szCs w:val="24"/>
        </w:rPr>
      </w:pPr>
      <w:r w:rsidRPr="1021A16A">
        <w:rPr>
          <w:rFonts w:ascii="Times New Roman" w:eastAsia="Times New Roman" w:hAnsi="Times New Roman"/>
          <w:sz w:val="24"/>
          <w:szCs w:val="24"/>
        </w:rPr>
        <w:t>Wall Weir (straight and radius) with Grate</w:t>
      </w:r>
    </w:p>
    <w:p w14:paraId="3656B9AB" w14:textId="34E5C0A2" w:rsidR="003D698B" w:rsidRPr="00C97509" w:rsidRDefault="0021711B" w:rsidP="0021711B">
      <w:pPr>
        <w:pStyle w:val="ListParagraph"/>
        <w:tabs>
          <w:tab w:val="left" w:pos="6333"/>
        </w:tabs>
        <w:rPr>
          <w:rFonts w:cs="Calibri"/>
          <w:color w:val="000000"/>
        </w:rPr>
      </w:pPr>
      <w:r>
        <w:rPr>
          <w:rFonts w:cs="Calibri"/>
          <w:color w:val="000000"/>
        </w:rPr>
        <w:tab/>
      </w:r>
    </w:p>
    <w:p w14:paraId="3CC133C0" w14:textId="0A3AF86A" w:rsidR="000D6273" w:rsidRPr="009E5BE0" w:rsidRDefault="2DCBD32D" w:rsidP="009E5BE0">
      <w:pPr>
        <w:pStyle w:val="ListParagraph"/>
        <w:widowControl w:val="0"/>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9E5BE0">
        <w:rPr>
          <w:rFonts w:ascii="Times New Roman" w:eastAsia="Times New Roman" w:hAnsi="Times New Roman"/>
          <w:color w:val="000000" w:themeColor="text1"/>
          <w:sz w:val="24"/>
          <w:szCs w:val="24"/>
        </w:rPr>
        <w:t>DalLUX</w:t>
      </w:r>
      <w:proofErr w:type="spellEnd"/>
      <w:r w:rsidRPr="009E5BE0">
        <w:rPr>
          <w:rFonts w:ascii="Times New Roman" w:eastAsia="Times New Roman" w:hAnsi="Times New Roman"/>
          <w:color w:val="000000" w:themeColor="text1"/>
          <w:sz w:val="24"/>
          <w:szCs w:val="24"/>
        </w:rPr>
        <w:t> </w:t>
      </w:r>
      <w:r w:rsidR="00824F76" w:rsidRPr="009E5BE0">
        <w:rPr>
          <w:rFonts w:ascii="Times New Roman" w:eastAsia="Times New Roman" w:hAnsi="Times New Roman"/>
          <w:color w:val="000000" w:themeColor="text1"/>
          <w:sz w:val="24"/>
          <w:szCs w:val="24"/>
        </w:rPr>
        <w:t xml:space="preserve">Series - </w:t>
      </w:r>
      <w:r w:rsidRPr="009E5BE0">
        <w:rPr>
          <w:rFonts w:ascii="Times New Roman" w:eastAsia="Times New Roman" w:hAnsi="Times New Roman"/>
          <w:color w:val="000000" w:themeColor="text1"/>
          <w:sz w:val="24"/>
          <w:szCs w:val="24"/>
        </w:rPr>
        <w:t xml:space="preserve">Tile/Stone Paver Support Grate </w:t>
      </w:r>
    </w:p>
    <w:p w14:paraId="4F33AA65" w14:textId="77777777" w:rsidR="009E5BE0" w:rsidRPr="009E5BE0" w:rsidRDefault="009E5BE0" w:rsidP="009E5BE0">
      <w:pPr>
        <w:pStyle w:val="ListParagraph"/>
        <w:rPr>
          <w:rFonts w:ascii="Times New Roman" w:eastAsia="Times New Roman" w:hAnsi="Times New Roman"/>
          <w:sz w:val="24"/>
          <w:szCs w:val="24"/>
        </w:rPr>
      </w:pPr>
    </w:p>
    <w:p w14:paraId="2F9330BB" w14:textId="45961BC4" w:rsidR="000D6273" w:rsidRDefault="001341F2" w:rsidP="5008572F">
      <w:pPr>
        <w:pStyle w:val="ListParagraph"/>
        <w:widowControl w:val="0"/>
        <w:numPr>
          <w:ilvl w:val="0"/>
          <w:numId w:val="15"/>
        </w:numPr>
        <w:shd w:val="clear" w:color="auto" w:fill="FFFFFF" w:themeFill="background1"/>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Porcelain</w:t>
      </w:r>
      <w:r w:rsidR="000D6273" w:rsidRPr="71DBAC68">
        <w:rPr>
          <w:rFonts w:ascii="Times New Roman" w:eastAsia="Times New Roman" w:hAnsi="Times New Roman"/>
          <w:sz w:val="24"/>
          <w:szCs w:val="24"/>
        </w:rPr>
        <w:t xml:space="preserve"> </w:t>
      </w:r>
      <w:r w:rsidR="002641BE" w:rsidRPr="71DBAC68">
        <w:rPr>
          <w:rFonts w:ascii="Times New Roman" w:eastAsia="Times New Roman" w:hAnsi="Times New Roman"/>
          <w:sz w:val="24"/>
          <w:szCs w:val="24"/>
        </w:rPr>
        <w:t xml:space="preserve">Pool </w:t>
      </w:r>
      <w:r w:rsidR="000D6273" w:rsidRPr="71DBAC68">
        <w:rPr>
          <w:rFonts w:ascii="Times New Roman" w:eastAsia="Times New Roman" w:hAnsi="Times New Roman"/>
          <w:sz w:val="24"/>
          <w:szCs w:val="24"/>
        </w:rPr>
        <w:t>Tiles</w:t>
      </w:r>
    </w:p>
    <w:p w14:paraId="5726E55B" w14:textId="77777777" w:rsidR="009E5BE0" w:rsidRPr="009E5BE0" w:rsidRDefault="009E5BE0" w:rsidP="009E5BE0">
      <w:pPr>
        <w:pStyle w:val="ListParagraph"/>
        <w:rPr>
          <w:rFonts w:ascii="Times New Roman" w:eastAsia="Times New Roman" w:hAnsi="Times New Roman"/>
          <w:sz w:val="24"/>
          <w:szCs w:val="24"/>
        </w:rPr>
      </w:pPr>
    </w:p>
    <w:p w14:paraId="2AB404BF" w14:textId="723D7E31" w:rsidR="009E5BE0" w:rsidRPr="00B53D6B" w:rsidRDefault="009E5BE0" w:rsidP="5008572F">
      <w:pPr>
        <w:pStyle w:val="ListParagraph"/>
        <w:widowControl w:val="0"/>
        <w:numPr>
          <w:ilvl w:val="0"/>
          <w:numId w:val="15"/>
        </w:numPr>
        <w:shd w:val="clear" w:color="auto" w:fill="FFFFFF" w:themeFill="background1"/>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Lane Line Anchor</w:t>
      </w:r>
    </w:p>
    <w:p w14:paraId="778A6470" w14:textId="522AE8A8" w:rsidR="5008572F" w:rsidRDefault="5008572F" w:rsidP="5008572F">
      <w:pPr>
        <w:shd w:val="clear" w:color="auto" w:fill="FFFFFF" w:themeFill="background1"/>
        <w:spacing w:after="0" w:line="240" w:lineRule="auto"/>
        <w:ind w:left="360"/>
        <w:rPr>
          <w:rFonts w:ascii="Times New Roman" w:eastAsia="Times New Roman" w:hAnsi="Times New Roman"/>
          <w:sz w:val="24"/>
          <w:szCs w:val="24"/>
        </w:rPr>
      </w:pPr>
    </w:p>
    <w:p w14:paraId="62486C05" w14:textId="43DF1E93" w:rsidR="003D698B" w:rsidRPr="00A549CC" w:rsidRDefault="1021A16A" w:rsidP="5008572F">
      <w:pPr>
        <w:pStyle w:val="ListParagraph"/>
        <w:numPr>
          <w:ilvl w:val="0"/>
          <w:numId w:val="15"/>
        </w:numPr>
        <w:spacing w:after="0" w:line="240" w:lineRule="auto"/>
        <w:rPr>
          <w:rFonts w:ascii="Times New Roman" w:eastAsia="Times New Roman" w:hAnsi="Times New Roman"/>
          <w:i/>
          <w:iCs/>
          <w:color w:val="2F5496" w:themeColor="accent1" w:themeShade="BF"/>
          <w:sz w:val="24"/>
          <w:szCs w:val="24"/>
        </w:rPr>
      </w:pPr>
      <w:r w:rsidRPr="00A549CC">
        <w:rPr>
          <w:rFonts w:ascii="Times New Roman" w:eastAsia="Times New Roman" w:hAnsi="Times New Roman"/>
          <w:b/>
          <w:bCs/>
          <w:i/>
          <w:iCs/>
          <w:color w:val="2F5496" w:themeColor="accent1" w:themeShade="BF"/>
          <w:sz w:val="24"/>
          <w:szCs w:val="24"/>
        </w:rPr>
        <w:t>Notes to Project Specifier</w:t>
      </w:r>
      <w:r w:rsidRPr="00A549CC">
        <w:rPr>
          <w:rFonts w:ascii="Times New Roman" w:eastAsia="Times New Roman" w:hAnsi="Times New Roman"/>
          <w:i/>
          <w:iCs/>
          <w:color w:val="2F5496" w:themeColor="accent1" w:themeShade="BF"/>
          <w:sz w:val="24"/>
          <w:szCs w:val="24"/>
        </w:rPr>
        <w:t xml:space="preserve"> -</w:t>
      </w:r>
    </w:p>
    <w:p w14:paraId="7F1CA115" w14:textId="77777777" w:rsidR="003D698B" w:rsidRPr="00A549CC" w:rsidRDefault="1021A16A" w:rsidP="5FDDF053">
      <w:pPr>
        <w:pStyle w:val="ListParagraph"/>
        <w:widowControl w:val="0"/>
        <w:numPr>
          <w:ilvl w:val="1"/>
          <w:numId w:val="15"/>
        </w:numPr>
        <w:autoSpaceDE w:val="0"/>
        <w:autoSpaceDN w:val="0"/>
        <w:adjustRightInd w:val="0"/>
        <w:spacing w:after="0" w:line="360" w:lineRule="auto"/>
        <w:rPr>
          <w:rFonts w:ascii="Times New Roman" w:eastAsia="Times New Roman" w:hAnsi="Times New Roman"/>
          <w:i/>
          <w:iCs/>
          <w:color w:val="2F5496" w:themeColor="accent1" w:themeShade="BF"/>
          <w:sz w:val="24"/>
          <w:szCs w:val="24"/>
        </w:rPr>
      </w:pPr>
      <w:r w:rsidRPr="00A549CC">
        <w:rPr>
          <w:rFonts w:ascii="Times New Roman" w:eastAsia="Times New Roman" w:hAnsi="Times New Roman"/>
          <w:b/>
          <w:bCs/>
          <w:i/>
          <w:iCs/>
          <w:color w:val="2F5496" w:themeColor="accent1" w:themeShade="BF"/>
          <w:sz w:val="24"/>
          <w:szCs w:val="24"/>
        </w:rPr>
        <w:t>NOTES</w:t>
      </w:r>
      <w:r w:rsidRPr="00A549CC">
        <w:rPr>
          <w:rFonts w:ascii="Times New Roman" w:eastAsia="Times New Roman" w:hAnsi="Times New Roman"/>
          <w:i/>
          <w:iCs/>
          <w:color w:val="2F5496" w:themeColor="accent1" w:themeShade="BF"/>
          <w:sz w:val="24"/>
          <w:szCs w:val="24"/>
        </w:rPr>
        <w:t xml:space="preserve"> required in other Sections of the Project Specifications.</w:t>
      </w:r>
    </w:p>
    <w:p w14:paraId="0301AAA1" w14:textId="77777777" w:rsidR="003D698B" w:rsidRPr="00A549CC" w:rsidRDefault="1021A16A" w:rsidP="5FDDF053">
      <w:pPr>
        <w:pStyle w:val="ListParagraph"/>
        <w:widowControl w:val="0"/>
        <w:numPr>
          <w:ilvl w:val="1"/>
          <w:numId w:val="15"/>
        </w:numPr>
        <w:autoSpaceDE w:val="0"/>
        <w:autoSpaceDN w:val="0"/>
        <w:adjustRightInd w:val="0"/>
        <w:spacing w:after="0" w:line="360" w:lineRule="auto"/>
        <w:rPr>
          <w:rFonts w:ascii="Times New Roman" w:eastAsia="Times New Roman" w:hAnsi="Times New Roman"/>
          <w:i/>
          <w:iCs/>
          <w:color w:val="2F5496" w:themeColor="accent1" w:themeShade="BF"/>
          <w:sz w:val="24"/>
          <w:szCs w:val="24"/>
        </w:rPr>
      </w:pPr>
      <w:r w:rsidRPr="00A549CC">
        <w:rPr>
          <w:rFonts w:ascii="Times New Roman" w:eastAsia="Times New Roman" w:hAnsi="Times New Roman"/>
          <w:i/>
          <w:iCs/>
          <w:color w:val="2F5496" w:themeColor="accent1" w:themeShade="BF"/>
          <w:sz w:val="24"/>
          <w:szCs w:val="24"/>
        </w:rPr>
        <w:t xml:space="preserve">Document Requirements for </w:t>
      </w:r>
      <w:r w:rsidRPr="00A549CC">
        <w:rPr>
          <w:rFonts w:ascii="Times New Roman" w:eastAsia="Times New Roman" w:hAnsi="Times New Roman"/>
          <w:b/>
          <w:bCs/>
          <w:i/>
          <w:iCs/>
          <w:color w:val="2F5496" w:themeColor="accent1" w:themeShade="BF"/>
          <w:sz w:val="24"/>
          <w:szCs w:val="24"/>
        </w:rPr>
        <w:t>SOFA</w:t>
      </w:r>
    </w:p>
    <w:p w14:paraId="1864E531" w14:textId="00A1685D" w:rsidR="003D698B" w:rsidRPr="00A549CC" w:rsidRDefault="1021A16A" w:rsidP="5FDDF053">
      <w:pPr>
        <w:pStyle w:val="ListParagraph"/>
        <w:widowControl w:val="0"/>
        <w:numPr>
          <w:ilvl w:val="1"/>
          <w:numId w:val="15"/>
        </w:numPr>
        <w:autoSpaceDE w:val="0"/>
        <w:autoSpaceDN w:val="0"/>
        <w:adjustRightInd w:val="0"/>
        <w:spacing w:after="0" w:line="360" w:lineRule="auto"/>
        <w:rPr>
          <w:rFonts w:ascii="Times New Roman" w:eastAsia="Times New Roman" w:hAnsi="Times New Roman"/>
          <w:i/>
          <w:iCs/>
          <w:color w:val="2F5496" w:themeColor="accent1" w:themeShade="BF"/>
          <w:sz w:val="24"/>
          <w:szCs w:val="24"/>
        </w:rPr>
      </w:pPr>
      <w:r w:rsidRPr="00A549CC">
        <w:rPr>
          <w:rFonts w:ascii="Times New Roman" w:eastAsia="Times New Roman" w:hAnsi="Times New Roman"/>
          <w:i/>
          <w:iCs/>
          <w:color w:val="2F5496" w:themeColor="accent1" w:themeShade="BF"/>
          <w:sz w:val="24"/>
          <w:szCs w:val="24"/>
        </w:rPr>
        <w:t xml:space="preserve">Project </w:t>
      </w:r>
      <w:r w:rsidRPr="00A549CC">
        <w:rPr>
          <w:rFonts w:ascii="Times New Roman" w:eastAsia="Times New Roman" w:hAnsi="Times New Roman"/>
          <w:b/>
          <w:bCs/>
          <w:i/>
          <w:iCs/>
          <w:color w:val="2F5496" w:themeColor="accent1" w:themeShade="BF"/>
          <w:sz w:val="24"/>
          <w:szCs w:val="24"/>
        </w:rPr>
        <w:t>Design Requirements</w:t>
      </w:r>
      <w:r w:rsidRPr="00A549CC">
        <w:rPr>
          <w:rFonts w:ascii="Times New Roman" w:eastAsia="Times New Roman" w:hAnsi="Times New Roman"/>
          <w:i/>
          <w:iCs/>
          <w:color w:val="2F5496" w:themeColor="accent1" w:themeShade="BF"/>
          <w:sz w:val="24"/>
          <w:szCs w:val="24"/>
        </w:rPr>
        <w:t xml:space="preserve"> for Tile/Stone Paver Support Grate</w:t>
      </w:r>
    </w:p>
    <w:p w14:paraId="20BFCBD8" w14:textId="77777777" w:rsidR="003D698B" w:rsidRDefault="003D698B"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br w:type="page"/>
      </w:r>
      <w:r w:rsidR="5FDDF053" w:rsidRPr="5FDDF053">
        <w:rPr>
          <w:rFonts w:ascii="Times New Roman" w:eastAsia="Times New Roman" w:hAnsi="Times New Roman"/>
          <w:b/>
          <w:bCs/>
          <w:sz w:val="24"/>
          <w:szCs w:val="24"/>
        </w:rPr>
        <w:lastRenderedPageBreak/>
        <w:t>SWIMMING POOL SPECIFICATION</w:t>
      </w:r>
    </w:p>
    <w:p w14:paraId="59ACD20D" w14:textId="77777777" w:rsidR="003D698B" w:rsidRPr="00B6788F" w:rsidRDefault="5FDDF053"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t>SECTION 13 11 00</w:t>
      </w:r>
    </w:p>
    <w:p w14:paraId="4D10D83D" w14:textId="77777777" w:rsidR="003D698B" w:rsidRPr="00B6788F" w:rsidRDefault="5FDDF053" w:rsidP="5FDDF053">
      <w:pPr>
        <w:rPr>
          <w:rFonts w:ascii="Times New Roman" w:eastAsia="Times New Roman" w:hAnsi="Times New Roman"/>
          <w:b/>
          <w:bCs/>
          <w:sz w:val="24"/>
          <w:szCs w:val="24"/>
          <w:u w:val="single"/>
        </w:rPr>
      </w:pPr>
      <w:r w:rsidRPr="5FDDF053">
        <w:rPr>
          <w:rFonts w:ascii="Times New Roman" w:eastAsia="Times New Roman" w:hAnsi="Times New Roman"/>
          <w:b/>
          <w:bCs/>
          <w:sz w:val="24"/>
          <w:szCs w:val="24"/>
          <w:u w:val="single"/>
        </w:rPr>
        <w:t>Perimeter Overflow System – Concrete Gutter</w:t>
      </w:r>
    </w:p>
    <w:p w14:paraId="4101652C" w14:textId="7AC650F5" w:rsidR="003D698B" w:rsidRPr="00345915" w:rsidRDefault="5FDDF053" w:rsidP="00B6652E">
      <w:pPr>
        <w:pStyle w:val="ListParagraph"/>
        <w:numPr>
          <w:ilvl w:val="0"/>
          <w:numId w:val="1"/>
        </w:numPr>
        <w:spacing w:after="0" w:line="240" w:lineRule="auto"/>
        <w:rPr>
          <w:rFonts w:ascii="Times New Roman" w:hAnsi="Times New Roman"/>
          <w:sz w:val="24"/>
          <w:szCs w:val="24"/>
        </w:rPr>
      </w:pPr>
      <w:r w:rsidRPr="00345915">
        <w:rPr>
          <w:rFonts w:ascii="Times New Roman" w:eastAsia="Times New Roman" w:hAnsi="Times New Roman"/>
          <w:sz w:val="24"/>
          <w:szCs w:val="24"/>
        </w:rPr>
        <w:t xml:space="preserve">A perimeter overflow system consisting of a continuous concrete and overflow channel as detailed and shown on the design documents shall be installed on the pool(s). </w:t>
      </w:r>
    </w:p>
    <w:p w14:paraId="251CBCB8" w14:textId="77777777" w:rsidR="00345915" w:rsidRPr="00345915" w:rsidRDefault="00345915" w:rsidP="00345915">
      <w:pPr>
        <w:pStyle w:val="ListParagraph"/>
        <w:spacing w:after="0" w:line="240" w:lineRule="auto"/>
        <w:rPr>
          <w:rFonts w:ascii="Times New Roman" w:hAnsi="Times New Roman"/>
          <w:sz w:val="24"/>
          <w:szCs w:val="24"/>
        </w:rPr>
      </w:pPr>
    </w:p>
    <w:p w14:paraId="6CDB41D7" w14:textId="77777777" w:rsidR="003D698B" w:rsidRPr="00B6788F" w:rsidRDefault="5FDDF053" w:rsidP="5FDDF053">
      <w:pPr>
        <w:pStyle w:val="ListParagraph"/>
        <w:numPr>
          <w:ilvl w:val="0"/>
          <w:numId w:val="1"/>
        </w:numPr>
        <w:spacing w:after="0" w:line="240" w:lineRule="auto"/>
        <w:rPr>
          <w:rFonts w:ascii="Times New Roman" w:eastAsia="Times New Roman" w:hAnsi="Times New Roman"/>
          <w:sz w:val="24"/>
          <w:szCs w:val="24"/>
        </w:rPr>
      </w:pPr>
      <w:r w:rsidRPr="5FDDF053">
        <w:rPr>
          <w:rFonts w:ascii="Times New Roman" w:eastAsia="Times New Roman" w:hAnsi="Times New Roman"/>
          <w:sz w:val="24"/>
          <w:szCs w:val="24"/>
        </w:rPr>
        <w:t>The sidewalls, floor of a concrete gutter shall be coated with an approved waterproofing application.</w:t>
      </w:r>
    </w:p>
    <w:p w14:paraId="4B99056E" w14:textId="77777777" w:rsidR="003D698B" w:rsidRPr="00B6788F" w:rsidRDefault="003D698B" w:rsidP="00B6788F">
      <w:pPr>
        <w:spacing w:after="0" w:line="240" w:lineRule="auto"/>
        <w:rPr>
          <w:rFonts w:ascii="Times New Roman" w:hAnsi="Times New Roman"/>
          <w:sz w:val="24"/>
          <w:szCs w:val="24"/>
        </w:rPr>
      </w:pPr>
    </w:p>
    <w:p w14:paraId="742575DB" w14:textId="62FA1CEB" w:rsidR="00AD4009" w:rsidRPr="00AD4009" w:rsidRDefault="2DCBD32D" w:rsidP="00AD4009">
      <w:pPr>
        <w:pStyle w:val="ListParagraph"/>
        <w:spacing w:after="0" w:line="240" w:lineRule="auto"/>
        <w:rPr>
          <w:rFonts w:ascii="Times New Roman" w:eastAsia="Times New Roman" w:hAnsi="Times New Roman"/>
          <w:sz w:val="24"/>
          <w:szCs w:val="24"/>
        </w:rPr>
      </w:pPr>
      <w:r w:rsidRPr="00AD4009">
        <w:rPr>
          <w:rFonts w:ascii="Times New Roman" w:eastAsia="Times New Roman" w:hAnsi="Times New Roman"/>
          <w:sz w:val="24"/>
          <w:szCs w:val="24"/>
        </w:rPr>
        <w:t xml:space="preserve">(PARALLEL GRATING) </w:t>
      </w:r>
      <w:r w:rsidR="00AD4009" w:rsidRPr="00AD4009">
        <w:rPr>
          <w:rFonts w:ascii="Times New Roman" w:eastAsia="Times New Roman" w:hAnsi="Times New Roman"/>
          <w:sz w:val="24"/>
          <w:szCs w:val="24"/>
        </w:rPr>
        <w:t>The grating shall be formed of molded PVC sections that are modular and interlocking. The grating surface bars shall run parallel to the pool wall for quick capture of water and with the gap providing at least 40% open space for unrestricted water flow. ALL grating, including corners, sweeps and radii shall be certified to NSF/ANSI/CAN-50 2020, Sec 22.3 for vertical load and deformation plus pull load all per ANSI/APSP-16 or greater; to comply with finger and limb entrapment per section 3 of ANSI/APSP-16</w:t>
      </w:r>
      <w:r w:rsidR="00AD4009">
        <w:rPr>
          <w:rFonts w:ascii="Times New Roman" w:eastAsia="Times New Roman" w:hAnsi="Times New Roman"/>
          <w:sz w:val="24"/>
          <w:szCs w:val="24"/>
        </w:rPr>
        <w:t>.</w:t>
      </w:r>
      <w:r w:rsidR="00AD4009" w:rsidRPr="00AD4009">
        <w:rPr>
          <w:rFonts w:ascii="Times New Roman" w:eastAsia="Times New Roman" w:hAnsi="Times New Roman"/>
          <w:sz w:val="24"/>
          <w:szCs w:val="24"/>
        </w:rPr>
        <w:t xml:space="preserve"> </w:t>
      </w:r>
      <w:r w:rsidR="00AD4009">
        <w:rPr>
          <w:rFonts w:ascii="Times New Roman" w:eastAsia="Times New Roman" w:hAnsi="Times New Roman"/>
          <w:sz w:val="24"/>
          <w:szCs w:val="24"/>
        </w:rPr>
        <w:t>T</w:t>
      </w:r>
      <w:r w:rsidR="00AD4009" w:rsidRPr="00AD4009">
        <w:rPr>
          <w:rFonts w:ascii="Times New Roman" w:eastAsia="Times New Roman" w:hAnsi="Times New Roman"/>
          <w:sz w:val="24"/>
          <w:szCs w:val="24"/>
        </w:rPr>
        <w:t xml:space="preserve">he space between the bars shall not exceed 0.315" (8mm) to </w:t>
      </w:r>
      <w:r w:rsidR="00AD4009">
        <w:rPr>
          <w:rFonts w:ascii="Times New Roman" w:eastAsia="Times New Roman" w:hAnsi="Times New Roman"/>
          <w:sz w:val="24"/>
          <w:szCs w:val="24"/>
        </w:rPr>
        <w:t xml:space="preserve">also </w:t>
      </w:r>
      <w:r w:rsidR="00AD4009" w:rsidRPr="00AD4009">
        <w:rPr>
          <w:rFonts w:ascii="Times New Roman" w:eastAsia="Times New Roman" w:hAnsi="Times New Roman"/>
          <w:sz w:val="24"/>
          <w:szCs w:val="24"/>
        </w:rPr>
        <w:t>comply with or EN 13541-1 2020, including radii and corners sections. The top section shall have a raised herringbone design and certified to AS 4586-2013 Class C for Wet-Barefoot inclining platform (ramp) test for swimming pool surroundings and communal shower rooms. The width of the grating shall allow the insertion of the touchpad holding brackets between the grating and the gutter lip. </w:t>
      </w:r>
    </w:p>
    <w:p w14:paraId="55648F38" w14:textId="77777777" w:rsidR="00AD4009" w:rsidRPr="00AD4009" w:rsidRDefault="00AD4009" w:rsidP="00AD4009">
      <w:pPr>
        <w:shd w:val="clear" w:color="auto" w:fill="FFFFFF"/>
        <w:spacing w:after="0" w:line="240" w:lineRule="auto"/>
        <w:textAlignment w:val="baseline"/>
        <w:rPr>
          <w:rFonts w:eastAsia="Times New Roman" w:cs="Calibri"/>
          <w:color w:val="000000"/>
          <w:lang w:val="en-US"/>
        </w:rPr>
      </w:pPr>
    </w:p>
    <w:p w14:paraId="2E48EF3B" w14:textId="498FBA5D" w:rsidR="003D698B" w:rsidRPr="00AD4009" w:rsidRDefault="5FDDF053" w:rsidP="00AD4009">
      <w:pPr>
        <w:pStyle w:val="ListParagraph"/>
        <w:spacing w:after="0" w:line="240" w:lineRule="auto"/>
        <w:rPr>
          <w:rFonts w:ascii="Times New Roman" w:eastAsia="Times New Roman" w:hAnsi="Times New Roman"/>
          <w:sz w:val="24"/>
          <w:szCs w:val="24"/>
        </w:rPr>
      </w:pPr>
      <w:r w:rsidRPr="00AD4009">
        <w:rPr>
          <w:rFonts w:ascii="Times New Roman" w:eastAsia="Times New Roman" w:hAnsi="Times New Roman"/>
          <w:sz w:val="24"/>
          <w:szCs w:val="24"/>
        </w:rPr>
        <w:t>All inside and outside corners and custom radii sections under 3-feet inside diameter shall be custom fabricated and strengthened by manufacturer.</w:t>
      </w:r>
    </w:p>
    <w:p w14:paraId="4EA0B4F4" w14:textId="064ADD18" w:rsidR="00B67D3F" w:rsidRDefault="00B67D3F" w:rsidP="5FDDF053">
      <w:pPr>
        <w:pStyle w:val="ListParagraph"/>
        <w:rPr>
          <w:rFonts w:ascii="Times New Roman" w:eastAsia="Times New Roman" w:hAnsi="Times New Roman"/>
          <w:sz w:val="24"/>
          <w:szCs w:val="24"/>
        </w:rPr>
      </w:pPr>
    </w:p>
    <w:p w14:paraId="01109D24" w14:textId="3E26B46F" w:rsidR="00B67D3F" w:rsidRDefault="00CB5AC0" w:rsidP="5FDDF053">
      <w:pPr>
        <w:pStyle w:val="ListParagraph"/>
        <w:rPr>
          <w:rFonts w:ascii="Times New Roman" w:eastAsia="Times New Roman" w:hAnsi="Times New Roman"/>
          <w:sz w:val="24"/>
          <w:szCs w:val="24"/>
        </w:rPr>
      </w:pPr>
      <w:r w:rsidRPr="48BDE737">
        <w:rPr>
          <w:rFonts w:ascii="Times New Roman" w:eastAsia="Times New Roman" w:hAnsi="Times New Roman"/>
          <w:sz w:val="24"/>
          <w:szCs w:val="24"/>
        </w:rPr>
        <w:t>Grate width to be 1</w:t>
      </w:r>
      <w:r w:rsidR="3CE40C07" w:rsidRPr="48BDE737">
        <w:rPr>
          <w:rFonts w:ascii="Times New Roman" w:eastAsia="Times New Roman" w:hAnsi="Times New Roman"/>
          <w:sz w:val="24"/>
          <w:szCs w:val="24"/>
        </w:rPr>
        <w:t>0</w:t>
      </w:r>
      <w:r w:rsidRPr="48BDE737">
        <w:rPr>
          <w:rFonts w:ascii="Times New Roman" w:eastAsia="Times New Roman" w:hAnsi="Times New Roman"/>
          <w:sz w:val="24"/>
          <w:szCs w:val="24"/>
        </w:rPr>
        <w:t xml:space="preserve">” </w:t>
      </w:r>
      <w:r w:rsidRPr="48BDE737">
        <w:rPr>
          <w:rFonts w:ascii="Times New Roman" w:eastAsia="Times New Roman" w:hAnsi="Times New Roman"/>
          <w:i/>
          <w:iCs/>
          <w:color w:val="0070C0"/>
          <w:sz w:val="24"/>
          <w:szCs w:val="24"/>
        </w:rPr>
        <w:t>(</w:t>
      </w:r>
      <w:r w:rsidR="001D02F3">
        <w:rPr>
          <w:rFonts w:ascii="Times New Roman" w:eastAsia="Times New Roman" w:hAnsi="Times New Roman"/>
          <w:i/>
          <w:iCs/>
          <w:color w:val="0070C0"/>
          <w:sz w:val="24"/>
          <w:szCs w:val="24"/>
        </w:rPr>
        <w:t xml:space="preserve">4”, </w:t>
      </w:r>
      <w:r w:rsidR="15840791" w:rsidRPr="48BDE737">
        <w:rPr>
          <w:rFonts w:ascii="Times New Roman" w:eastAsia="Times New Roman" w:hAnsi="Times New Roman"/>
          <w:i/>
          <w:iCs/>
          <w:color w:val="0070C0"/>
          <w:sz w:val="24"/>
          <w:szCs w:val="24"/>
        </w:rPr>
        <w:t>12”,</w:t>
      </w:r>
      <w:r w:rsidRPr="48BDE737">
        <w:rPr>
          <w:rFonts w:ascii="Times New Roman" w:eastAsia="Times New Roman" w:hAnsi="Times New Roman"/>
          <w:i/>
          <w:iCs/>
          <w:color w:val="0070C0"/>
          <w:sz w:val="24"/>
          <w:szCs w:val="24"/>
        </w:rPr>
        <w:t>14”; 16”)</w:t>
      </w:r>
      <w:r w:rsidRPr="48BDE737">
        <w:rPr>
          <w:rFonts w:ascii="Times New Roman" w:eastAsia="Times New Roman" w:hAnsi="Times New Roman"/>
          <w:color w:val="0070C0"/>
          <w:sz w:val="24"/>
          <w:szCs w:val="24"/>
        </w:rPr>
        <w:t xml:space="preserve"> </w:t>
      </w:r>
      <w:r w:rsidRPr="48BDE737">
        <w:rPr>
          <w:rFonts w:ascii="Times New Roman" w:eastAsia="Times New Roman" w:hAnsi="Times New Roman"/>
          <w:sz w:val="24"/>
          <w:szCs w:val="24"/>
        </w:rPr>
        <w:t>and supported</w:t>
      </w:r>
      <w:r w:rsidR="00466A04" w:rsidRPr="48BDE737">
        <w:rPr>
          <w:rFonts w:ascii="Times New Roman" w:eastAsia="Times New Roman" w:hAnsi="Times New Roman"/>
          <w:sz w:val="24"/>
          <w:szCs w:val="24"/>
        </w:rPr>
        <w:t xml:space="preserve"> </w:t>
      </w:r>
      <w:r w:rsidR="0015082D" w:rsidRPr="48BDE737">
        <w:rPr>
          <w:rFonts w:ascii="Times New Roman" w:eastAsia="Times New Roman" w:hAnsi="Times New Roman"/>
          <w:sz w:val="24"/>
          <w:szCs w:val="24"/>
        </w:rPr>
        <w:t>each side</w:t>
      </w:r>
      <w:r w:rsidR="00372600" w:rsidRPr="48BDE737">
        <w:rPr>
          <w:rFonts w:ascii="Times New Roman" w:eastAsia="Times New Roman" w:hAnsi="Times New Roman"/>
          <w:sz w:val="24"/>
          <w:szCs w:val="24"/>
        </w:rPr>
        <w:t xml:space="preserve"> </w:t>
      </w:r>
      <w:r w:rsidR="0015082D" w:rsidRPr="48BDE737">
        <w:rPr>
          <w:rFonts w:ascii="Times New Roman" w:eastAsia="Times New Roman" w:hAnsi="Times New Roman"/>
          <w:sz w:val="24"/>
          <w:szCs w:val="24"/>
        </w:rPr>
        <w:t xml:space="preserve">by the </w:t>
      </w:r>
      <w:r w:rsidR="00B3694D" w:rsidRPr="48BDE737">
        <w:rPr>
          <w:rFonts w:ascii="Times New Roman" w:eastAsia="Times New Roman" w:hAnsi="Times New Roman"/>
          <w:sz w:val="24"/>
          <w:szCs w:val="24"/>
        </w:rPr>
        <w:t xml:space="preserve">pool </w:t>
      </w:r>
      <w:r w:rsidR="0015082D" w:rsidRPr="48BDE737">
        <w:rPr>
          <w:rFonts w:ascii="Times New Roman" w:eastAsia="Times New Roman" w:hAnsi="Times New Roman"/>
          <w:sz w:val="24"/>
          <w:szCs w:val="24"/>
        </w:rPr>
        <w:t>gutter lip</w:t>
      </w:r>
      <w:r w:rsidR="00B3694D" w:rsidRPr="48BDE737">
        <w:rPr>
          <w:rFonts w:ascii="Times New Roman" w:eastAsia="Times New Roman" w:hAnsi="Times New Roman"/>
          <w:sz w:val="24"/>
          <w:szCs w:val="24"/>
        </w:rPr>
        <w:t xml:space="preserve"> no less than </w:t>
      </w:r>
      <w:r w:rsidR="00A043E8" w:rsidRPr="48BDE737">
        <w:rPr>
          <w:rFonts w:ascii="Times New Roman" w:eastAsia="Times New Roman" w:hAnsi="Times New Roman"/>
          <w:sz w:val="24"/>
          <w:szCs w:val="24"/>
        </w:rPr>
        <w:t>1.5”</w:t>
      </w:r>
      <w:r w:rsidR="00D21245" w:rsidRPr="48BDE737">
        <w:rPr>
          <w:rFonts w:ascii="Times New Roman" w:eastAsia="Times New Roman" w:hAnsi="Times New Roman"/>
          <w:sz w:val="24"/>
          <w:szCs w:val="24"/>
        </w:rPr>
        <w:t xml:space="preserve"> in width</w:t>
      </w:r>
      <w:r w:rsidR="00372600" w:rsidRPr="48BDE737">
        <w:rPr>
          <w:rFonts w:ascii="Times New Roman" w:eastAsia="Times New Roman" w:hAnsi="Times New Roman"/>
          <w:sz w:val="24"/>
          <w:szCs w:val="24"/>
        </w:rPr>
        <w:t>.</w:t>
      </w:r>
    </w:p>
    <w:p w14:paraId="0FC9D85F" w14:textId="77777777" w:rsidR="003D698B" w:rsidRPr="00C4447B" w:rsidRDefault="5FDDF053" w:rsidP="5FDDF053">
      <w:pPr>
        <w:widowControl w:val="0"/>
        <w:spacing w:before="120" w:after="0" w:line="240" w:lineRule="auto"/>
        <w:ind w:left="720"/>
        <w:outlineLvl w:val="2"/>
        <w:rPr>
          <w:rFonts w:ascii="Times New Roman" w:eastAsia="Times New Roman" w:hAnsi="Times New Roman"/>
          <w:color w:val="000000" w:themeColor="text1"/>
          <w:sz w:val="24"/>
          <w:szCs w:val="24"/>
          <w:lang w:val="en-US"/>
        </w:rPr>
      </w:pPr>
      <w:r w:rsidRPr="5FDDF053">
        <w:rPr>
          <w:rFonts w:ascii="Times New Roman" w:eastAsia="Times New Roman" w:hAnsi="Times New Roman"/>
          <w:color w:val="000000" w:themeColor="text1"/>
          <w:sz w:val="24"/>
          <w:szCs w:val="24"/>
          <w:lang w:val="en-US"/>
        </w:rPr>
        <w:t>Grate color to be selected by the Architect/Owner. Colors available in white, bone and gray. The grating shall have a minimum 10-year manufacturer’s warranty.</w:t>
      </w:r>
    </w:p>
    <w:p w14:paraId="30B1112D" w14:textId="1F87D087" w:rsidR="003D698B" w:rsidRPr="00C4447B" w:rsidRDefault="5FDDF053" w:rsidP="153DBB40">
      <w:pPr>
        <w:widowControl w:val="0"/>
        <w:spacing w:before="120" w:after="0" w:line="240" w:lineRule="auto"/>
        <w:ind w:left="720"/>
        <w:outlineLvl w:val="2"/>
        <w:rPr>
          <w:rFonts w:ascii="Times New Roman" w:eastAsia="Times New Roman" w:hAnsi="Times New Roman"/>
          <w:color w:val="000000" w:themeColor="text1"/>
          <w:sz w:val="24"/>
          <w:szCs w:val="24"/>
          <w:lang w:val="en-US"/>
        </w:rPr>
      </w:pPr>
      <w:r w:rsidRPr="153DBB40">
        <w:rPr>
          <w:rFonts w:ascii="Times New Roman" w:eastAsia="Times New Roman" w:hAnsi="Times New Roman"/>
          <w:color w:val="000000" w:themeColor="text1"/>
          <w:sz w:val="24"/>
          <w:szCs w:val="24"/>
          <w:lang w:val="en-US"/>
        </w:rPr>
        <w:t xml:space="preserve">Grating shall be </w:t>
      </w:r>
      <w:r w:rsidR="0092110D" w:rsidRPr="153DBB40">
        <w:rPr>
          <w:rFonts w:ascii="Times New Roman" w:eastAsia="Times New Roman" w:hAnsi="Times New Roman"/>
          <w:color w:val="000000" w:themeColor="text1"/>
          <w:sz w:val="24"/>
          <w:szCs w:val="24"/>
          <w:lang w:val="en-US"/>
        </w:rPr>
        <w:t xml:space="preserve">DPAS (straight) or DPAR (radius) as </w:t>
      </w:r>
      <w:r w:rsidRPr="153DBB40">
        <w:rPr>
          <w:rFonts w:ascii="Times New Roman" w:eastAsia="Times New Roman" w:hAnsi="Times New Roman"/>
          <w:color w:val="000000" w:themeColor="text1"/>
          <w:sz w:val="24"/>
          <w:szCs w:val="24"/>
          <w:lang w:val="en-US"/>
        </w:rPr>
        <w:t xml:space="preserve">manufactured by </w:t>
      </w:r>
      <w:proofErr w:type="spellStart"/>
      <w:r w:rsidRPr="153DBB40">
        <w:rPr>
          <w:rFonts w:ascii="Times New Roman" w:eastAsia="Times New Roman" w:hAnsi="Times New Roman"/>
          <w:color w:val="000000" w:themeColor="text1"/>
          <w:sz w:val="24"/>
          <w:szCs w:val="24"/>
          <w:lang w:val="en-US"/>
        </w:rPr>
        <w:t>Daldorado</w:t>
      </w:r>
      <w:proofErr w:type="spellEnd"/>
      <w:r w:rsidRPr="153DBB40">
        <w:rPr>
          <w:rFonts w:ascii="Times New Roman" w:eastAsia="Times New Roman" w:hAnsi="Times New Roman"/>
          <w:color w:val="000000" w:themeColor="text1"/>
          <w:sz w:val="24"/>
          <w:szCs w:val="24"/>
          <w:lang w:val="en-US"/>
        </w:rPr>
        <w:t xml:space="preserve"> LLC. Ph: (888) </w:t>
      </w:r>
      <w:proofErr w:type="gramStart"/>
      <w:r w:rsidRPr="153DBB40">
        <w:rPr>
          <w:rFonts w:ascii="Times New Roman" w:eastAsia="Times New Roman" w:hAnsi="Times New Roman"/>
          <w:color w:val="000000" w:themeColor="text1"/>
          <w:sz w:val="24"/>
          <w:szCs w:val="24"/>
          <w:lang w:val="en-US"/>
        </w:rPr>
        <w:t>509-8128</w:t>
      </w:r>
      <w:r w:rsidR="1EA8C30D" w:rsidRPr="153DBB40">
        <w:rPr>
          <w:rFonts w:ascii="Times New Roman" w:eastAsia="Times New Roman" w:hAnsi="Times New Roman"/>
          <w:color w:val="000000" w:themeColor="text1"/>
          <w:sz w:val="24"/>
          <w:szCs w:val="24"/>
          <w:lang w:val="en-US"/>
        </w:rPr>
        <w:t>, or</w:t>
      </w:r>
      <w:proofErr w:type="gramEnd"/>
      <w:r w:rsidR="1EA8C30D" w:rsidRPr="153DBB40">
        <w:rPr>
          <w:rFonts w:ascii="Times New Roman" w:eastAsia="Times New Roman" w:hAnsi="Times New Roman"/>
          <w:color w:val="000000" w:themeColor="text1"/>
          <w:sz w:val="24"/>
          <w:szCs w:val="24"/>
          <w:lang w:val="en-US"/>
        </w:rPr>
        <w:t xml:space="preserve"> approved equal.</w:t>
      </w:r>
    </w:p>
    <w:p w14:paraId="1299C43A" w14:textId="24E07ADA" w:rsidR="003D698B" w:rsidRPr="00AD4009" w:rsidRDefault="5FDDF053" w:rsidP="00AD4009">
      <w:pPr>
        <w:widowControl w:val="0"/>
        <w:spacing w:before="120" w:after="0" w:line="240" w:lineRule="auto"/>
        <w:ind w:left="720"/>
        <w:outlineLvl w:val="2"/>
        <w:rPr>
          <w:rFonts w:ascii="Times New Roman" w:eastAsia="Times New Roman" w:hAnsi="Times New Roman"/>
          <w:color w:val="000000" w:themeColor="text1"/>
          <w:sz w:val="24"/>
          <w:szCs w:val="24"/>
          <w:lang w:val="en-US"/>
        </w:rPr>
      </w:pPr>
      <w:r w:rsidRPr="153DBB40">
        <w:rPr>
          <w:rFonts w:ascii="Times New Roman" w:eastAsia="Times New Roman" w:hAnsi="Times New Roman"/>
          <w:color w:val="000000" w:themeColor="text1"/>
          <w:sz w:val="24"/>
          <w:szCs w:val="24"/>
          <w:lang w:val="en-US"/>
        </w:rPr>
        <w:t xml:space="preserve">. </w:t>
      </w:r>
    </w:p>
    <w:p w14:paraId="155F8541" w14:textId="3AC71A6F" w:rsidR="003D698B" w:rsidRDefault="2DCBD32D" w:rsidP="2DCBD32D">
      <w:pPr>
        <w:pStyle w:val="ListParagraph"/>
        <w:rPr>
          <w:rFonts w:ascii="Times New Roman" w:eastAsia="Times New Roman" w:hAnsi="Times New Roman"/>
          <w:sz w:val="24"/>
          <w:szCs w:val="24"/>
        </w:rPr>
      </w:pPr>
      <w:r w:rsidRPr="2DCBD32D">
        <w:rPr>
          <w:rFonts w:ascii="Times New Roman" w:eastAsia="Times New Roman" w:hAnsi="Times New Roman"/>
          <w:color w:val="FF0000"/>
          <w:sz w:val="24"/>
          <w:szCs w:val="24"/>
        </w:rPr>
        <w:t>(PERPENDICULAR GRATING)</w:t>
      </w:r>
      <w:r w:rsidRPr="2DCBD32D">
        <w:rPr>
          <w:rFonts w:ascii="Times New Roman" w:eastAsia="Times New Roman" w:hAnsi="Times New Roman"/>
          <w:sz w:val="24"/>
          <w:szCs w:val="24"/>
        </w:rPr>
        <w:t xml:space="preserve"> The grating shall be formed of </w:t>
      </w:r>
      <w:proofErr w:type="spellStart"/>
      <w:r w:rsidR="0000392C" w:rsidRPr="2DCBD32D">
        <w:rPr>
          <w:rFonts w:ascii="Times New Roman" w:eastAsia="Times New Roman" w:hAnsi="Times New Roman"/>
          <w:sz w:val="24"/>
          <w:szCs w:val="24"/>
        </w:rPr>
        <w:t>molded</w:t>
      </w:r>
      <w:proofErr w:type="spellEnd"/>
      <w:r w:rsidRPr="2DCBD32D">
        <w:rPr>
          <w:rFonts w:ascii="Times New Roman" w:eastAsia="Times New Roman" w:hAnsi="Times New Roman"/>
          <w:sz w:val="24"/>
          <w:szCs w:val="24"/>
        </w:rPr>
        <w:t xml:space="preserve"> PVC sections, certified NSF/ANSI</w:t>
      </w:r>
      <w:r w:rsidR="00C504A2">
        <w:rPr>
          <w:rFonts w:ascii="Times New Roman" w:eastAsia="Times New Roman" w:hAnsi="Times New Roman"/>
          <w:sz w:val="24"/>
          <w:szCs w:val="24"/>
        </w:rPr>
        <w:t>/CAN</w:t>
      </w:r>
      <w:r w:rsidRPr="2DCBD32D">
        <w:rPr>
          <w:rFonts w:ascii="Times New Roman" w:eastAsia="Times New Roman" w:hAnsi="Times New Roman"/>
          <w:sz w:val="24"/>
          <w:szCs w:val="24"/>
        </w:rPr>
        <w:t xml:space="preserve"> 50</w:t>
      </w:r>
      <w:r w:rsidR="00C504A2">
        <w:rPr>
          <w:rFonts w:ascii="Times New Roman" w:eastAsia="Times New Roman" w:hAnsi="Times New Roman"/>
          <w:sz w:val="24"/>
          <w:szCs w:val="24"/>
        </w:rPr>
        <w:t>-2020</w:t>
      </w:r>
      <w:r w:rsidRPr="2DCBD32D">
        <w:rPr>
          <w:rFonts w:ascii="Times New Roman" w:eastAsia="Times New Roman" w:hAnsi="Times New Roman"/>
          <w:sz w:val="24"/>
          <w:szCs w:val="24"/>
        </w:rPr>
        <w:t xml:space="preserve">, that are modular, interlocking pieces, </w:t>
      </w:r>
      <w:r w:rsidR="00BF4135" w:rsidRPr="2DCBD32D">
        <w:rPr>
          <w:rFonts w:ascii="Times New Roman" w:eastAsia="Times New Roman" w:hAnsi="Times New Roman"/>
          <w:sz w:val="24"/>
          <w:szCs w:val="24"/>
        </w:rPr>
        <w:t xml:space="preserve">UV </w:t>
      </w:r>
      <w:r w:rsidR="00BF4135">
        <w:rPr>
          <w:rFonts w:ascii="Times New Roman" w:eastAsia="Times New Roman" w:hAnsi="Times New Roman"/>
          <w:sz w:val="24"/>
          <w:szCs w:val="24"/>
        </w:rPr>
        <w:t>stabilized in accordance with ASTM G154 and to the strength requirements of ANSI/APSP/ICC-16 2017 Section 22.3</w:t>
      </w:r>
      <w:r w:rsidR="00BF4135" w:rsidRPr="2DCBD32D">
        <w:rPr>
          <w:rFonts w:ascii="Times New Roman" w:eastAsia="Times New Roman" w:hAnsi="Times New Roman"/>
          <w:sz w:val="24"/>
          <w:szCs w:val="24"/>
        </w:rPr>
        <w:t>.</w:t>
      </w:r>
      <w:r w:rsidR="00BF4135">
        <w:rPr>
          <w:rFonts w:ascii="Times New Roman" w:eastAsia="Times New Roman" w:hAnsi="Times New Roman"/>
          <w:sz w:val="24"/>
          <w:szCs w:val="24"/>
        </w:rPr>
        <w:t xml:space="preserve"> </w:t>
      </w:r>
      <w:r w:rsidRPr="2DCBD32D">
        <w:rPr>
          <w:rFonts w:ascii="Times New Roman" w:eastAsia="Times New Roman" w:hAnsi="Times New Roman"/>
          <w:sz w:val="24"/>
          <w:szCs w:val="24"/>
        </w:rPr>
        <w:t xml:space="preserve">The top section shall have a raised herringbone design and certified to </w:t>
      </w:r>
      <w:r w:rsidR="00C504A2">
        <w:rPr>
          <w:rFonts w:ascii="Times New Roman" w:eastAsia="Times New Roman" w:hAnsi="Times New Roman"/>
          <w:sz w:val="24"/>
          <w:szCs w:val="24"/>
        </w:rPr>
        <w:t>AS 4586-2013</w:t>
      </w:r>
      <w:r w:rsidRPr="2DCBD32D">
        <w:rPr>
          <w:rFonts w:ascii="Times New Roman" w:eastAsia="Times New Roman" w:hAnsi="Times New Roman"/>
          <w:sz w:val="24"/>
          <w:szCs w:val="24"/>
        </w:rPr>
        <w:t xml:space="preserve"> Class C for Wet-Barefoot inclining platform (ramp) test for swimming pool surroundings and communal shower rooms. Grating shall be 0.47” (12mm) wide and an outside depth of 1.0” (25.4mm) with a middle depth of 1.83” (46.6mm) for load strength requirements. The grating shall be certified under ANSI/AS</w:t>
      </w:r>
      <w:r w:rsidR="00C504A2">
        <w:rPr>
          <w:rFonts w:ascii="Times New Roman" w:eastAsia="Times New Roman" w:hAnsi="Times New Roman"/>
          <w:sz w:val="24"/>
          <w:szCs w:val="24"/>
        </w:rPr>
        <w:t xml:space="preserve"> </w:t>
      </w:r>
      <w:r w:rsidRPr="2DCBD32D">
        <w:rPr>
          <w:rFonts w:ascii="Times New Roman" w:eastAsia="Times New Roman" w:hAnsi="Times New Roman"/>
          <w:sz w:val="24"/>
          <w:szCs w:val="24"/>
        </w:rPr>
        <w:t xml:space="preserve">3996 </w:t>
      </w:r>
      <w:r w:rsidR="00C504A2">
        <w:rPr>
          <w:rFonts w:ascii="Times New Roman" w:eastAsia="Times New Roman" w:hAnsi="Times New Roman"/>
          <w:sz w:val="24"/>
          <w:szCs w:val="24"/>
        </w:rPr>
        <w:t>C</w:t>
      </w:r>
      <w:r w:rsidRPr="2DCBD32D">
        <w:rPr>
          <w:rFonts w:ascii="Times New Roman" w:eastAsia="Times New Roman" w:hAnsi="Times New Roman"/>
          <w:sz w:val="24"/>
          <w:szCs w:val="24"/>
        </w:rPr>
        <w:t xml:space="preserve">lass A for covers and grates with load exceeding 10kN (2,248lb). </w:t>
      </w:r>
      <w:r w:rsidRPr="00BF4135">
        <w:rPr>
          <w:rFonts w:ascii="Times New Roman" w:eastAsia="Times New Roman" w:hAnsi="Times New Roman"/>
          <w:color w:val="FF0000"/>
          <w:sz w:val="24"/>
          <w:szCs w:val="24"/>
        </w:rPr>
        <w:t xml:space="preserve">The space between the bars shall not exceed 0.315” (8mm) to comply </w:t>
      </w:r>
      <w:r w:rsidR="00792DD4" w:rsidRPr="00BF4135">
        <w:rPr>
          <w:rFonts w:ascii="Times New Roman" w:eastAsia="Times New Roman" w:hAnsi="Times New Roman"/>
          <w:color w:val="FF0000"/>
          <w:sz w:val="24"/>
          <w:szCs w:val="24"/>
        </w:rPr>
        <w:t>ANSI/APSP/ICC-16 2017 (PA) 2021 finger and limb entrapment certification</w:t>
      </w:r>
      <w:r w:rsidRPr="00BF4135">
        <w:rPr>
          <w:rFonts w:ascii="Times New Roman" w:eastAsia="Times New Roman" w:hAnsi="Times New Roman"/>
          <w:color w:val="FF0000"/>
          <w:sz w:val="24"/>
          <w:szCs w:val="24"/>
        </w:rPr>
        <w:t xml:space="preserve">. </w:t>
      </w:r>
      <w:r w:rsidRPr="006E12DC">
        <w:rPr>
          <w:rFonts w:ascii="Times New Roman" w:eastAsia="Times New Roman" w:hAnsi="Times New Roman"/>
          <w:sz w:val="24"/>
          <w:szCs w:val="24"/>
        </w:rPr>
        <w:t>The gratin</w:t>
      </w:r>
      <w:r w:rsidRPr="2DCBD32D">
        <w:rPr>
          <w:rFonts w:ascii="Times New Roman" w:eastAsia="Times New Roman" w:hAnsi="Times New Roman"/>
          <w:sz w:val="24"/>
          <w:szCs w:val="24"/>
        </w:rPr>
        <w:t xml:space="preserve">g surface bars shall run perpendicular to the pool wall and with the gap, providing at least 40% open space per foot for unrestricted water flow. Fasteners shall </w:t>
      </w:r>
      <w:r w:rsidRPr="2DCBD32D">
        <w:rPr>
          <w:rFonts w:ascii="Times New Roman" w:eastAsia="Times New Roman" w:hAnsi="Times New Roman"/>
          <w:sz w:val="24"/>
          <w:szCs w:val="24"/>
        </w:rPr>
        <w:lastRenderedPageBreak/>
        <w:t>be SS-316 and be provided by the manufacturer. The width of the grating shall allow the insertion of the touchpad holding brackets between the grating and the gutter lip. All inside and outside corners and custom radii sections under 3-feet inside diameter shall be custom fabricated and strengthened by manufacturer.</w:t>
      </w:r>
      <w:r w:rsidR="00BF4135">
        <w:rPr>
          <w:rFonts w:ascii="Times New Roman" w:eastAsia="Times New Roman" w:hAnsi="Times New Roman"/>
          <w:sz w:val="24"/>
          <w:szCs w:val="24"/>
        </w:rPr>
        <w:t xml:space="preserve"> Radii sections will no longer comply with ANSI/APSP/ICC-16 2017 for finger and </w:t>
      </w:r>
    </w:p>
    <w:p w14:paraId="77826430" w14:textId="77777777" w:rsidR="00D21245" w:rsidRDefault="00D21245" w:rsidP="00D21245">
      <w:pPr>
        <w:pStyle w:val="ListParagraph"/>
        <w:rPr>
          <w:rFonts w:ascii="Times New Roman" w:eastAsia="Times New Roman" w:hAnsi="Times New Roman"/>
          <w:sz w:val="24"/>
          <w:szCs w:val="24"/>
        </w:rPr>
      </w:pPr>
    </w:p>
    <w:p w14:paraId="2D0C1F22" w14:textId="6F5B01FA" w:rsidR="00D21245" w:rsidRPr="00D21245" w:rsidRDefault="00D21245" w:rsidP="00D21245">
      <w:pPr>
        <w:pStyle w:val="ListParagraph"/>
        <w:rPr>
          <w:rFonts w:ascii="Times New Roman" w:eastAsia="Times New Roman" w:hAnsi="Times New Roman"/>
          <w:sz w:val="24"/>
          <w:szCs w:val="24"/>
        </w:rPr>
      </w:pPr>
      <w:r w:rsidRPr="48BDE737">
        <w:rPr>
          <w:rFonts w:ascii="Times New Roman" w:eastAsia="Times New Roman" w:hAnsi="Times New Roman"/>
          <w:sz w:val="24"/>
          <w:szCs w:val="24"/>
        </w:rPr>
        <w:t>Grate width to be 1</w:t>
      </w:r>
      <w:r w:rsidR="3DF9C4D3" w:rsidRPr="48BDE737">
        <w:rPr>
          <w:rFonts w:ascii="Times New Roman" w:eastAsia="Times New Roman" w:hAnsi="Times New Roman"/>
          <w:sz w:val="24"/>
          <w:szCs w:val="24"/>
        </w:rPr>
        <w:t>2</w:t>
      </w:r>
      <w:r w:rsidRPr="48BDE737">
        <w:rPr>
          <w:rFonts w:ascii="Times New Roman" w:eastAsia="Times New Roman" w:hAnsi="Times New Roman"/>
          <w:sz w:val="24"/>
          <w:szCs w:val="24"/>
        </w:rPr>
        <w:t xml:space="preserve">” </w:t>
      </w:r>
      <w:r w:rsidRPr="48BDE737">
        <w:rPr>
          <w:rFonts w:ascii="Times New Roman" w:eastAsia="Times New Roman" w:hAnsi="Times New Roman"/>
          <w:i/>
          <w:iCs/>
          <w:color w:val="0070C0"/>
          <w:sz w:val="24"/>
          <w:szCs w:val="24"/>
        </w:rPr>
        <w:t>(14”; 16”)</w:t>
      </w:r>
      <w:r w:rsidRPr="48BDE737">
        <w:rPr>
          <w:rFonts w:ascii="Times New Roman" w:eastAsia="Times New Roman" w:hAnsi="Times New Roman"/>
          <w:color w:val="0070C0"/>
          <w:sz w:val="24"/>
          <w:szCs w:val="24"/>
        </w:rPr>
        <w:t xml:space="preserve"> </w:t>
      </w:r>
      <w:r w:rsidRPr="48BDE737">
        <w:rPr>
          <w:rFonts w:ascii="Times New Roman" w:eastAsia="Times New Roman" w:hAnsi="Times New Roman"/>
          <w:sz w:val="24"/>
          <w:szCs w:val="24"/>
        </w:rPr>
        <w:t>and supported each side by the pool gutter lip no less than 1.5” in width.</w:t>
      </w:r>
    </w:p>
    <w:p w14:paraId="72AF1CE3" w14:textId="77777777" w:rsidR="003D698B" w:rsidRPr="00C4447B" w:rsidRDefault="5FDDF053" w:rsidP="5FDDF053">
      <w:pPr>
        <w:widowControl w:val="0"/>
        <w:spacing w:before="120" w:after="0" w:line="240" w:lineRule="auto"/>
        <w:ind w:left="720"/>
        <w:outlineLvl w:val="2"/>
        <w:rPr>
          <w:rFonts w:ascii="Times New Roman" w:eastAsia="Times New Roman" w:hAnsi="Times New Roman"/>
          <w:color w:val="000000" w:themeColor="text1"/>
          <w:sz w:val="24"/>
          <w:szCs w:val="24"/>
          <w:lang w:val="en-US"/>
        </w:rPr>
      </w:pPr>
      <w:r w:rsidRPr="5FDDF053">
        <w:rPr>
          <w:rFonts w:ascii="Times New Roman" w:eastAsia="Times New Roman" w:hAnsi="Times New Roman"/>
          <w:color w:val="000000" w:themeColor="text1"/>
          <w:sz w:val="24"/>
          <w:szCs w:val="24"/>
          <w:lang w:val="en-US"/>
        </w:rPr>
        <w:t>Grate color to be selected by the Architect/Owner. Colors available in white, bone and gray. The grating shall have a minimum 10-year manufacturer’s warranty.</w:t>
      </w:r>
    </w:p>
    <w:p w14:paraId="7F797866" w14:textId="270A4471" w:rsidR="003D698B" w:rsidRPr="00C4447B" w:rsidRDefault="5FDDF053" w:rsidP="5FDDF053">
      <w:pPr>
        <w:widowControl w:val="0"/>
        <w:spacing w:before="120" w:after="0" w:line="240" w:lineRule="auto"/>
        <w:ind w:left="720"/>
        <w:outlineLvl w:val="2"/>
        <w:rPr>
          <w:rFonts w:ascii="Times New Roman" w:eastAsia="Times New Roman" w:hAnsi="Times New Roman"/>
          <w:color w:val="000000" w:themeColor="text1"/>
          <w:sz w:val="24"/>
          <w:szCs w:val="24"/>
          <w:lang w:val="en-US"/>
        </w:rPr>
      </w:pPr>
      <w:r w:rsidRPr="153DBB40">
        <w:rPr>
          <w:rFonts w:ascii="Times New Roman" w:eastAsia="Times New Roman" w:hAnsi="Times New Roman"/>
          <w:color w:val="000000" w:themeColor="text1"/>
          <w:sz w:val="24"/>
          <w:szCs w:val="24"/>
          <w:lang w:val="en-US"/>
        </w:rPr>
        <w:t xml:space="preserve">Grating shall be manufactured by </w:t>
      </w:r>
      <w:proofErr w:type="spellStart"/>
      <w:r w:rsidRPr="153DBB40">
        <w:rPr>
          <w:rFonts w:ascii="Times New Roman" w:eastAsia="Times New Roman" w:hAnsi="Times New Roman"/>
          <w:color w:val="000000" w:themeColor="text1"/>
          <w:sz w:val="24"/>
          <w:szCs w:val="24"/>
          <w:lang w:val="en-US"/>
        </w:rPr>
        <w:t>Daldorado</w:t>
      </w:r>
      <w:proofErr w:type="spellEnd"/>
      <w:r w:rsidRPr="153DBB40">
        <w:rPr>
          <w:rFonts w:ascii="Times New Roman" w:eastAsia="Times New Roman" w:hAnsi="Times New Roman"/>
          <w:color w:val="000000" w:themeColor="text1"/>
          <w:sz w:val="24"/>
          <w:szCs w:val="24"/>
          <w:lang w:val="en-US"/>
        </w:rPr>
        <w:t xml:space="preserve"> LLC. Ph: (888) </w:t>
      </w:r>
      <w:proofErr w:type="gramStart"/>
      <w:r w:rsidRPr="153DBB40">
        <w:rPr>
          <w:rFonts w:ascii="Times New Roman" w:eastAsia="Times New Roman" w:hAnsi="Times New Roman"/>
          <w:color w:val="000000" w:themeColor="text1"/>
          <w:sz w:val="24"/>
          <w:szCs w:val="24"/>
          <w:lang w:val="en-US"/>
        </w:rPr>
        <w:t>509-8128</w:t>
      </w:r>
      <w:r w:rsidR="256CBD8E" w:rsidRPr="153DBB40">
        <w:rPr>
          <w:rFonts w:ascii="Times New Roman" w:eastAsia="Times New Roman" w:hAnsi="Times New Roman"/>
          <w:color w:val="000000" w:themeColor="text1"/>
          <w:sz w:val="24"/>
          <w:szCs w:val="24"/>
          <w:lang w:val="en-US"/>
        </w:rPr>
        <w:t>, or</w:t>
      </w:r>
      <w:proofErr w:type="gramEnd"/>
      <w:r w:rsidR="256CBD8E" w:rsidRPr="153DBB40">
        <w:rPr>
          <w:rFonts w:ascii="Times New Roman" w:eastAsia="Times New Roman" w:hAnsi="Times New Roman"/>
          <w:color w:val="000000" w:themeColor="text1"/>
          <w:sz w:val="24"/>
          <w:szCs w:val="24"/>
          <w:lang w:val="en-US"/>
        </w:rPr>
        <w:t xml:space="preserve"> approved</w:t>
      </w:r>
      <w:r w:rsidRPr="153DBB40">
        <w:rPr>
          <w:rFonts w:ascii="Times New Roman" w:eastAsia="Times New Roman" w:hAnsi="Times New Roman"/>
          <w:color w:val="000000" w:themeColor="text1"/>
          <w:sz w:val="24"/>
          <w:szCs w:val="24"/>
          <w:lang w:val="en-US"/>
        </w:rPr>
        <w:t xml:space="preserve"> equal. </w:t>
      </w:r>
    </w:p>
    <w:p w14:paraId="4DDBEF00" w14:textId="7DE39C0E" w:rsidR="003D698B" w:rsidRDefault="003D698B" w:rsidP="00E531F1">
      <w:pPr>
        <w:spacing w:after="0" w:line="240" w:lineRule="auto"/>
        <w:rPr>
          <w:rFonts w:ascii="Times New Roman" w:hAnsi="Times New Roman"/>
          <w:sz w:val="24"/>
          <w:szCs w:val="24"/>
        </w:rPr>
      </w:pPr>
    </w:p>
    <w:p w14:paraId="1FE6B927" w14:textId="77777777" w:rsidR="006E12DC" w:rsidRPr="00B6788F" w:rsidRDefault="006E12DC" w:rsidP="00E531F1">
      <w:pPr>
        <w:spacing w:after="0" w:line="240" w:lineRule="auto"/>
        <w:rPr>
          <w:rFonts w:ascii="Times New Roman" w:hAnsi="Times New Roman"/>
          <w:sz w:val="24"/>
          <w:szCs w:val="24"/>
        </w:rPr>
      </w:pPr>
    </w:p>
    <w:p w14:paraId="0607EA28" w14:textId="06786124" w:rsidR="003D698B" w:rsidRPr="00B6788F" w:rsidRDefault="5FDDF053" w:rsidP="5FDDF053">
      <w:pPr>
        <w:spacing w:after="0" w:line="240" w:lineRule="auto"/>
        <w:rPr>
          <w:rFonts w:ascii="Times New Roman" w:eastAsia="Times New Roman" w:hAnsi="Times New Roman"/>
          <w:b/>
          <w:bCs/>
          <w:sz w:val="24"/>
          <w:szCs w:val="24"/>
          <w:u w:val="single"/>
        </w:rPr>
      </w:pPr>
      <w:r w:rsidRPr="5FDDF053">
        <w:rPr>
          <w:rFonts w:ascii="Times New Roman" w:eastAsia="Times New Roman" w:hAnsi="Times New Roman"/>
          <w:b/>
          <w:bCs/>
          <w:sz w:val="24"/>
          <w:szCs w:val="24"/>
          <w:u w:val="single"/>
        </w:rPr>
        <w:t xml:space="preserve">Perimeter Overflow Systems – </w:t>
      </w:r>
      <w:r w:rsidR="00D414D5">
        <w:rPr>
          <w:rFonts w:ascii="Times New Roman" w:eastAsia="Times New Roman" w:hAnsi="Times New Roman"/>
          <w:b/>
          <w:bCs/>
          <w:sz w:val="24"/>
          <w:szCs w:val="24"/>
          <w:u w:val="single"/>
        </w:rPr>
        <w:t>Custom Width</w:t>
      </w:r>
      <w:r w:rsidR="00007570">
        <w:rPr>
          <w:rFonts w:ascii="Times New Roman" w:eastAsia="Times New Roman" w:hAnsi="Times New Roman"/>
          <w:b/>
          <w:bCs/>
          <w:sz w:val="24"/>
          <w:szCs w:val="24"/>
          <w:u w:val="single"/>
        </w:rPr>
        <w:t xml:space="preserve"> Parallel Grate</w:t>
      </w:r>
      <w:r w:rsidR="0041019E">
        <w:rPr>
          <w:rFonts w:ascii="Times New Roman" w:eastAsia="Times New Roman" w:hAnsi="Times New Roman"/>
          <w:b/>
          <w:bCs/>
          <w:sz w:val="24"/>
          <w:szCs w:val="24"/>
          <w:u w:val="single"/>
        </w:rPr>
        <w:t xml:space="preserve"> - Straight</w:t>
      </w:r>
    </w:p>
    <w:p w14:paraId="3461D779" w14:textId="77777777" w:rsidR="003D698B" w:rsidRPr="00B6788F" w:rsidRDefault="003D698B" w:rsidP="00E531F1">
      <w:pPr>
        <w:spacing w:after="0" w:line="240" w:lineRule="auto"/>
        <w:rPr>
          <w:rFonts w:ascii="Times New Roman" w:hAnsi="Times New Roman"/>
          <w:sz w:val="24"/>
          <w:szCs w:val="24"/>
        </w:rPr>
      </w:pPr>
    </w:p>
    <w:p w14:paraId="1E36E28F" w14:textId="13643629" w:rsidR="003D698B" w:rsidRDefault="5FDDF053" w:rsidP="5FDDF053">
      <w:pPr>
        <w:pStyle w:val="ListParagraph"/>
        <w:rPr>
          <w:rFonts w:ascii="Times New Roman" w:eastAsia="Times New Roman" w:hAnsi="Times New Roman"/>
          <w:sz w:val="24"/>
          <w:szCs w:val="24"/>
        </w:rPr>
      </w:pPr>
      <w:r w:rsidRPr="5FDDF053">
        <w:rPr>
          <w:rFonts w:ascii="Times New Roman" w:eastAsia="Times New Roman" w:hAnsi="Times New Roman"/>
          <w:sz w:val="24"/>
          <w:szCs w:val="24"/>
        </w:rPr>
        <w:t xml:space="preserve">The grating shall be formed of </w:t>
      </w:r>
      <w:r w:rsidR="0000392C" w:rsidRPr="5FDDF053">
        <w:rPr>
          <w:rFonts w:ascii="Times New Roman" w:eastAsia="Times New Roman" w:hAnsi="Times New Roman"/>
          <w:sz w:val="24"/>
          <w:szCs w:val="24"/>
        </w:rPr>
        <w:t>moulded</w:t>
      </w:r>
      <w:r w:rsidRPr="5FDDF053">
        <w:rPr>
          <w:rFonts w:ascii="Times New Roman" w:eastAsia="Times New Roman" w:hAnsi="Times New Roman"/>
          <w:sz w:val="24"/>
          <w:szCs w:val="24"/>
        </w:rPr>
        <w:t xml:space="preserve"> PVC sections</w:t>
      </w:r>
      <w:r w:rsidR="00D50CCD">
        <w:rPr>
          <w:rFonts w:ascii="Times New Roman" w:eastAsia="Times New Roman" w:hAnsi="Times New Roman"/>
          <w:sz w:val="24"/>
          <w:szCs w:val="24"/>
        </w:rPr>
        <w:t>, certified NSF/ANSI</w:t>
      </w:r>
      <w:r w:rsidR="00C504A2">
        <w:rPr>
          <w:rFonts w:ascii="Times New Roman" w:eastAsia="Times New Roman" w:hAnsi="Times New Roman"/>
          <w:sz w:val="24"/>
          <w:szCs w:val="24"/>
        </w:rPr>
        <w:t>/CAN</w:t>
      </w:r>
      <w:r w:rsidR="00D50CCD">
        <w:rPr>
          <w:rFonts w:ascii="Times New Roman" w:eastAsia="Times New Roman" w:hAnsi="Times New Roman"/>
          <w:sz w:val="24"/>
          <w:szCs w:val="24"/>
        </w:rPr>
        <w:t xml:space="preserve"> 50</w:t>
      </w:r>
      <w:r w:rsidR="00C504A2">
        <w:rPr>
          <w:rFonts w:ascii="Times New Roman" w:eastAsia="Times New Roman" w:hAnsi="Times New Roman"/>
          <w:sz w:val="24"/>
          <w:szCs w:val="24"/>
        </w:rPr>
        <w:t>-2020</w:t>
      </w:r>
      <w:r w:rsidR="00250A65">
        <w:rPr>
          <w:rFonts w:ascii="Times New Roman" w:eastAsia="Times New Roman" w:hAnsi="Times New Roman"/>
          <w:sz w:val="24"/>
          <w:szCs w:val="24"/>
        </w:rPr>
        <w:t>,</w:t>
      </w:r>
      <w:r w:rsidRPr="5FDDF053">
        <w:rPr>
          <w:rFonts w:ascii="Times New Roman" w:eastAsia="Times New Roman" w:hAnsi="Times New Roman"/>
          <w:sz w:val="24"/>
          <w:szCs w:val="24"/>
        </w:rPr>
        <w:t xml:space="preserve"> that are modular, interlocking sections, UV stabilized</w:t>
      </w:r>
      <w:r w:rsidR="00250A65">
        <w:rPr>
          <w:rFonts w:ascii="Times New Roman" w:eastAsia="Times New Roman" w:hAnsi="Times New Roman"/>
          <w:sz w:val="24"/>
          <w:szCs w:val="24"/>
        </w:rPr>
        <w:t>,</w:t>
      </w:r>
      <w:r w:rsidRPr="5FDDF053">
        <w:rPr>
          <w:rFonts w:ascii="Times New Roman" w:eastAsia="Times New Roman" w:hAnsi="Times New Roman"/>
          <w:sz w:val="24"/>
          <w:szCs w:val="24"/>
        </w:rPr>
        <w:t xml:space="preserve"> with the top section having a raised herringbone design. Grating shall be 0.625” (15.9mm) wide and an outside depth of 1.0” (25.4mm) with the space between the bars not exceeding 0.375” (9.5mm). The grating will have 4-15mm FRP rods and 5 connector pins for load strength requirements.  FRP rods to be held in place with PVC caps that are glued on the ends. The grating surface bars shall run parallel to the pool wall and with the gap, provide at least 37.5% open space per foot for unrestricted water flow. Fasteners shall be SS-316 and provided by the manufacturer. The width of the grating shall allow the insertion of the holding brackets between the grating and the gutter supports. All inside and outside corners custom fabricated and strengthened by manufacturer.</w:t>
      </w:r>
    </w:p>
    <w:p w14:paraId="3745B342" w14:textId="07FAC592" w:rsidR="000929FB" w:rsidRDefault="000929FB" w:rsidP="5FDDF053">
      <w:pPr>
        <w:pStyle w:val="ListParagraph"/>
        <w:rPr>
          <w:rFonts w:ascii="Times New Roman" w:eastAsia="Times New Roman" w:hAnsi="Times New Roman"/>
          <w:sz w:val="24"/>
          <w:szCs w:val="24"/>
        </w:rPr>
      </w:pPr>
    </w:p>
    <w:p w14:paraId="4B077ABC" w14:textId="61D84A93" w:rsidR="009D6B08" w:rsidRPr="00FE5412" w:rsidRDefault="009D6B08" w:rsidP="00FE5412">
      <w:pPr>
        <w:pStyle w:val="ListParagraph"/>
        <w:rPr>
          <w:rFonts w:ascii="Times New Roman" w:eastAsia="Times New Roman" w:hAnsi="Times New Roman"/>
          <w:sz w:val="24"/>
          <w:szCs w:val="24"/>
        </w:rPr>
      </w:pPr>
      <w:r>
        <w:rPr>
          <w:rFonts w:ascii="Times New Roman" w:eastAsia="Times New Roman" w:hAnsi="Times New Roman"/>
          <w:sz w:val="24"/>
          <w:szCs w:val="24"/>
        </w:rPr>
        <w:t>Grate width to be</w:t>
      </w:r>
      <w:r w:rsidR="00FE5412">
        <w:rPr>
          <w:rFonts w:ascii="Times New Roman" w:eastAsia="Times New Roman" w:hAnsi="Times New Roman"/>
          <w:sz w:val="24"/>
          <w:szCs w:val="24"/>
        </w:rPr>
        <w:t xml:space="preserve"> </w:t>
      </w:r>
      <w:r>
        <w:rPr>
          <w:rFonts w:ascii="Times New Roman" w:eastAsia="Times New Roman" w:hAnsi="Times New Roman"/>
          <w:sz w:val="24"/>
          <w:szCs w:val="24"/>
        </w:rPr>
        <w:t>supported each side by the pool gutter lip no less than 1.5” in width.</w:t>
      </w:r>
    </w:p>
    <w:p w14:paraId="3A7A164E" w14:textId="4BF085C6" w:rsidR="000929FB" w:rsidRPr="00F83487" w:rsidRDefault="00170DE0" w:rsidP="000929FB">
      <w:pPr>
        <w:pStyle w:val="ListParagraph"/>
        <w:rPr>
          <w:rFonts w:ascii="Times New Roman" w:eastAsia="Times New Roman" w:hAnsi="Times New Roman"/>
          <w:i/>
          <w:color w:val="0070C0"/>
          <w:sz w:val="24"/>
          <w:szCs w:val="24"/>
        </w:rPr>
      </w:pPr>
      <w:r>
        <w:rPr>
          <w:rFonts w:ascii="Times New Roman" w:eastAsia="Times New Roman" w:hAnsi="Times New Roman"/>
          <w:i/>
          <w:color w:val="0070C0"/>
          <w:sz w:val="24"/>
          <w:szCs w:val="24"/>
        </w:rPr>
        <w:t>(</w:t>
      </w:r>
      <w:r w:rsidR="000929FB" w:rsidRPr="00F83487">
        <w:rPr>
          <w:rFonts w:ascii="Times New Roman" w:eastAsia="Times New Roman" w:hAnsi="Times New Roman"/>
          <w:i/>
          <w:color w:val="0070C0"/>
          <w:sz w:val="24"/>
          <w:szCs w:val="24"/>
        </w:rPr>
        <w:t>G</w:t>
      </w:r>
      <w:r w:rsidR="00FE5412" w:rsidRPr="00F83487">
        <w:rPr>
          <w:rFonts w:ascii="Times New Roman" w:eastAsia="Times New Roman" w:hAnsi="Times New Roman"/>
          <w:i/>
          <w:color w:val="0070C0"/>
          <w:sz w:val="24"/>
          <w:szCs w:val="24"/>
        </w:rPr>
        <w:t xml:space="preserve">utters without </w:t>
      </w:r>
      <w:r w:rsidR="00F83487" w:rsidRPr="00F83487">
        <w:rPr>
          <w:rFonts w:ascii="Times New Roman" w:eastAsia="Times New Roman" w:hAnsi="Times New Roman"/>
          <w:i/>
          <w:color w:val="0070C0"/>
          <w:sz w:val="24"/>
          <w:szCs w:val="24"/>
        </w:rPr>
        <w:t>outside gutter lip, the grate shall</w:t>
      </w:r>
      <w:r w:rsidR="000929FB" w:rsidRPr="00F83487">
        <w:rPr>
          <w:rFonts w:ascii="Times New Roman" w:eastAsia="Times New Roman" w:hAnsi="Times New Roman"/>
          <w:i/>
          <w:color w:val="0070C0"/>
          <w:sz w:val="24"/>
          <w:szCs w:val="24"/>
        </w:rPr>
        <w:t xml:space="preserve"> be </w:t>
      </w:r>
      <w:r w:rsidR="00606D9E">
        <w:rPr>
          <w:rFonts w:ascii="Times New Roman" w:eastAsia="Times New Roman" w:hAnsi="Times New Roman"/>
          <w:i/>
          <w:color w:val="0070C0"/>
          <w:sz w:val="24"/>
          <w:szCs w:val="24"/>
        </w:rPr>
        <w:t xml:space="preserve">structurally </w:t>
      </w:r>
      <w:r w:rsidR="000929FB" w:rsidRPr="00F83487">
        <w:rPr>
          <w:rFonts w:ascii="Times New Roman" w:eastAsia="Times New Roman" w:hAnsi="Times New Roman"/>
          <w:i/>
          <w:color w:val="0070C0"/>
          <w:sz w:val="24"/>
          <w:szCs w:val="24"/>
        </w:rPr>
        <w:t>supported</w:t>
      </w:r>
      <w:r w:rsidR="004B6A0D" w:rsidRPr="00F83487">
        <w:rPr>
          <w:rFonts w:ascii="Times New Roman" w:eastAsia="Times New Roman" w:hAnsi="Times New Roman"/>
          <w:i/>
          <w:color w:val="0070C0"/>
          <w:sz w:val="24"/>
          <w:szCs w:val="24"/>
        </w:rPr>
        <w:t xml:space="preserve"> </w:t>
      </w:r>
      <w:r w:rsidR="000056E1" w:rsidRPr="00F83487">
        <w:rPr>
          <w:rFonts w:ascii="Times New Roman" w:eastAsia="Times New Roman" w:hAnsi="Times New Roman"/>
          <w:i/>
          <w:color w:val="0070C0"/>
          <w:sz w:val="24"/>
          <w:szCs w:val="24"/>
        </w:rPr>
        <w:t>across the width</w:t>
      </w:r>
      <w:r w:rsidR="00F8523F">
        <w:rPr>
          <w:rFonts w:ascii="Times New Roman" w:eastAsia="Times New Roman" w:hAnsi="Times New Roman"/>
          <w:i/>
          <w:color w:val="0070C0"/>
          <w:sz w:val="24"/>
          <w:szCs w:val="24"/>
        </w:rPr>
        <w:t>,</w:t>
      </w:r>
      <w:r w:rsidR="00FB3F2C" w:rsidRPr="00F83487">
        <w:rPr>
          <w:rFonts w:ascii="Times New Roman" w:eastAsia="Times New Roman" w:hAnsi="Times New Roman"/>
          <w:i/>
          <w:color w:val="0070C0"/>
          <w:sz w:val="24"/>
          <w:szCs w:val="24"/>
        </w:rPr>
        <w:t xml:space="preserve"> by </w:t>
      </w:r>
      <w:r w:rsidR="00D662D2" w:rsidRPr="00F83487">
        <w:rPr>
          <w:rFonts w:ascii="Times New Roman" w:eastAsia="Times New Roman" w:hAnsi="Times New Roman"/>
          <w:i/>
          <w:color w:val="0070C0"/>
          <w:sz w:val="24"/>
          <w:szCs w:val="24"/>
        </w:rPr>
        <w:t>alternate</w:t>
      </w:r>
      <w:r w:rsidR="00A24E51">
        <w:rPr>
          <w:rFonts w:ascii="Times New Roman" w:eastAsia="Times New Roman" w:hAnsi="Times New Roman"/>
          <w:i/>
          <w:color w:val="0070C0"/>
          <w:sz w:val="24"/>
          <w:szCs w:val="24"/>
        </w:rPr>
        <w:t xml:space="preserve"> </w:t>
      </w:r>
      <w:r w:rsidR="00D662D2" w:rsidRPr="00F83487">
        <w:rPr>
          <w:rFonts w:ascii="Times New Roman" w:eastAsia="Times New Roman" w:hAnsi="Times New Roman"/>
          <w:i/>
          <w:color w:val="0070C0"/>
          <w:sz w:val="24"/>
          <w:szCs w:val="24"/>
        </w:rPr>
        <w:t>support method</w:t>
      </w:r>
      <w:r w:rsidR="00606D9E">
        <w:rPr>
          <w:rFonts w:ascii="Times New Roman" w:eastAsia="Times New Roman" w:hAnsi="Times New Roman"/>
          <w:i/>
          <w:color w:val="0070C0"/>
          <w:sz w:val="24"/>
          <w:szCs w:val="24"/>
        </w:rPr>
        <w:t>,</w:t>
      </w:r>
      <w:r w:rsidR="00614E1D">
        <w:rPr>
          <w:rFonts w:ascii="Times New Roman" w:eastAsia="Times New Roman" w:hAnsi="Times New Roman"/>
          <w:i/>
          <w:color w:val="0070C0"/>
          <w:sz w:val="24"/>
          <w:szCs w:val="24"/>
        </w:rPr>
        <w:t xml:space="preserve"> at </w:t>
      </w:r>
      <w:r w:rsidR="00792DD4">
        <w:rPr>
          <w:rFonts w:ascii="Times New Roman" w:eastAsia="Times New Roman" w:hAnsi="Times New Roman"/>
          <w:i/>
          <w:color w:val="0070C0"/>
          <w:sz w:val="24"/>
          <w:szCs w:val="24"/>
        </w:rPr>
        <w:t>12</w:t>
      </w:r>
      <w:r w:rsidR="00614E1D">
        <w:rPr>
          <w:rFonts w:ascii="Times New Roman" w:eastAsia="Times New Roman" w:hAnsi="Times New Roman"/>
          <w:i/>
          <w:color w:val="0070C0"/>
          <w:sz w:val="24"/>
          <w:szCs w:val="24"/>
        </w:rPr>
        <w:t xml:space="preserve">” </w:t>
      </w:r>
      <w:r w:rsidR="000B1FBF">
        <w:rPr>
          <w:rFonts w:ascii="Times New Roman" w:eastAsia="Times New Roman" w:hAnsi="Times New Roman"/>
          <w:i/>
          <w:color w:val="0070C0"/>
          <w:sz w:val="24"/>
          <w:szCs w:val="24"/>
        </w:rPr>
        <w:t xml:space="preserve">maximum on </w:t>
      </w:r>
      <w:proofErr w:type="spellStart"/>
      <w:r w:rsidR="0000392C">
        <w:rPr>
          <w:rFonts w:ascii="Times New Roman" w:eastAsia="Times New Roman" w:hAnsi="Times New Roman"/>
          <w:i/>
          <w:color w:val="0070C0"/>
          <w:sz w:val="24"/>
          <w:szCs w:val="24"/>
        </w:rPr>
        <w:t>center</w:t>
      </w:r>
      <w:proofErr w:type="spellEnd"/>
      <w:r w:rsidR="000B1FBF">
        <w:rPr>
          <w:rFonts w:ascii="Times New Roman" w:eastAsia="Times New Roman" w:hAnsi="Times New Roman"/>
          <w:i/>
          <w:color w:val="0070C0"/>
          <w:sz w:val="24"/>
          <w:szCs w:val="24"/>
        </w:rPr>
        <w:t>,</w:t>
      </w:r>
      <w:r w:rsidR="00A24E51">
        <w:rPr>
          <w:rFonts w:ascii="Times New Roman" w:eastAsia="Times New Roman" w:hAnsi="Times New Roman"/>
          <w:i/>
          <w:color w:val="0070C0"/>
          <w:sz w:val="24"/>
          <w:szCs w:val="24"/>
        </w:rPr>
        <w:t xml:space="preserve"> by others</w:t>
      </w:r>
      <w:r w:rsidR="00F83487" w:rsidRPr="00F83487">
        <w:rPr>
          <w:rFonts w:ascii="Times New Roman" w:eastAsia="Times New Roman" w:hAnsi="Times New Roman"/>
          <w:i/>
          <w:color w:val="0070C0"/>
          <w:sz w:val="24"/>
          <w:szCs w:val="24"/>
        </w:rPr>
        <w:t>.</w:t>
      </w:r>
      <w:r>
        <w:rPr>
          <w:rFonts w:ascii="Times New Roman" w:eastAsia="Times New Roman" w:hAnsi="Times New Roman"/>
          <w:i/>
          <w:color w:val="0070C0"/>
          <w:sz w:val="24"/>
          <w:szCs w:val="24"/>
        </w:rPr>
        <w:t>)</w:t>
      </w:r>
      <w:r w:rsidR="00E40536" w:rsidRPr="00F83487">
        <w:rPr>
          <w:rFonts w:ascii="Times New Roman" w:eastAsia="Times New Roman" w:hAnsi="Times New Roman"/>
          <w:i/>
          <w:color w:val="0070C0"/>
          <w:sz w:val="24"/>
          <w:szCs w:val="24"/>
        </w:rPr>
        <w:t xml:space="preserve"> </w:t>
      </w:r>
    </w:p>
    <w:p w14:paraId="357957D4" w14:textId="77777777" w:rsidR="003D698B" w:rsidRPr="00C4447B" w:rsidRDefault="5FDDF053" w:rsidP="5FDDF053">
      <w:pPr>
        <w:widowControl w:val="0"/>
        <w:spacing w:before="120" w:after="0" w:line="240" w:lineRule="auto"/>
        <w:ind w:left="720"/>
        <w:outlineLvl w:val="2"/>
        <w:rPr>
          <w:rFonts w:ascii="Times New Roman" w:eastAsia="Times New Roman" w:hAnsi="Times New Roman"/>
          <w:color w:val="000000" w:themeColor="text1"/>
          <w:sz w:val="24"/>
          <w:szCs w:val="24"/>
          <w:lang w:val="en-US"/>
        </w:rPr>
      </w:pPr>
      <w:r w:rsidRPr="5FDDF053">
        <w:rPr>
          <w:rFonts w:ascii="Times New Roman" w:eastAsia="Times New Roman" w:hAnsi="Times New Roman"/>
          <w:color w:val="000000" w:themeColor="text1"/>
          <w:sz w:val="24"/>
          <w:szCs w:val="24"/>
          <w:lang w:val="en-US"/>
        </w:rPr>
        <w:t>Grate color to be selected by the Architect/Owner. Colors available in white, bone and gray. The grating shall have a minimum 10-year manufacturer’s warranty.</w:t>
      </w:r>
    </w:p>
    <w:p w14:paraId="62EBF3C5" w14:textId="3BDE7BCA" w:rsidR="003D698B" w:rsidRDefault="5FDDF053" w:rsidP="006E12DC">
      <w:pPr>
        <w:widowControl w:val="0"/>
        <w:spacing w:before="120" w:after="0" w:line="240" w:lineRule="auto"/>
        <w:ind w:left="720"/>
        <w:outlineLvl w:val="2"/>
        <w:rPr>
          <w:rFonts w:ascii="Times New Roman" w:eastAsia="Times New Roman" w:hAnsi="Times New Roman"/>
          <w:color w:val="000000" w:themeColor="text1"/>
          <w:sz w:val="24"/>
          <w:szCs w:val="24"/>
          <w:lang w:val="en-US"/>
        </w:rPr>
      </w:pPr>
      <w:r w:rsidRPr="5FDDF053">
        <w:rPr>
          <w:rFonts w:ascii="Times New Roman" w:eastAsia="Times New Roman" w:hAnsi="Times New Roman"/>
          <w:color w:val="000000" w:themeColor="text1"/>
          <w:sz w:val="24"/>
          <w:szCs w:val="24"/>
          <w:lang w:val="en-US"/>
        </w:rPr>
        <w:t xml:space="preserve">Grating </w:t>
      </w:r>
      <w:r w:rsidR="00142E6B">
        <w:rPr>
          <w:rFonts w:ascii="Times New Roman" w:eastAsia="Times New Roman" w:hAnsi="Times New Roman"/>
          <w:color w:val="000000" w:themeColor="text1"/>
          <w:sz w:val="24"/>
          <w:szCs w:val="24"/>
          <w:lang w:val="en-US"/>
        </w:rPr>
        <w:t xml:space="preserve">shall be DPE </w:t>
      </w:r>
      <w:r w:rsidRPr="5FDDF053">
        <w:rPr>
          <w:rFonts w:ascii="Times New Roman" w:eastAsia="Times New Roman" w:hAnsi="Times New Roman"/>
          <w:color w:val="000000" w:themeColor="text1"/>
          <w:sz w:val="24"/>
          <w:szCs w:val="24"/>
          <w:lang w:val="en-US"/>
        </w:rPr>
        <w:t xml:space="preserve">as manufactured by </w:t>
      </w:r>
      <w:proofErr w:type="spellStart"/>
      <w:r w:rsidRPr="5FDDF053">
        <w:rPr>
          <w:rFonts w:ascii="Times New Roman" w:eastAsia="Times New Roman" w:hAnsi="Times New Roman"/>
          <w:color w:val="000000" w:themeColor="text1"/>
          <w:sz w:val="24"/>
          <w:szCs w:val="24"/>
          <w:lang w:val="en-US"/>
        </w:rPr>
        <w:t>Daldorado</w:t>
      </w:r>
      <w:proofErr w:type="spellEnd"/>
      <w:r w:rsidRPr="5FDDF053">
        <w:rPr>
          <w:rFonts w:ascii="Times New Roman" w:eastAsia="Times New Roman" w:hAnsi="Times New Roman"/>
          <w:color w:val="000000" w:themeColor="text1"/>
          <w:sz w:val="24"/>
          <w:szCs w:val="24"/>
          <w:lang w:val="en-US"/>
        </w:rPr>
        <w:t xml:space="preserve"> LLC. Ph: (888) </w:t>
      </w:r>
      <w:proofErr w:type="gramStart"/>
      <w:r w:rsidRPr="5FDDF053">
        <w:rPr>
          <w:rFonts w:ascii="Times New Roman" w:eastAsia="Times New Roman" w:hAnsi="Times New Roman"/>
          <w:color w:val="000000" w:themeColor="text1"/>
          <w:sz w:val="24"/>
          <w:szCs w:val="24"/>
          <w:lang w:val="en-US"/>
        </w:rPr>
        <w:t>509-8128, or</w:t>
      </w:r>
      <w:proofErr w:type="gramEnd"/>
      <w:r w:rsidRPr="5FDDF053">
        <w:rPr>
          <w:rFonts w:ascii="Times New Roman" w:eastAsia="Times New Roman" w:hAnsi="Times New Roman"/>
          <w:color w:val="000000" w:themeColor="text1"/>
          <w:sz w:val="24"/>
          <w:szCs w:val="24"/>
          <w:lang w:val="en-US"/>
        </w:rPr>
        <w:t xml:space="preserve"> approved equal.</w:t>
      </w:r>
    </w:p>
    <w:p w14:paraId="613FCE72" w14:textId="67DFD1FD" w:rsidR="00733976" w:rsidRDefault="00733976" w:rsidP="006E12DC">
      <w:pPr>
        <w:widowControl w:val="0"/>
        <w:spacing w:before="120" w:after="0" w:line="240" w:lineRule="auto"/>
        <w:ind w:left="720"/>
        <w:outlineLvl w:val="2"/>
        <w:rPr>
          <w:rFonts w:ascii="Times New Roman" w:eastAsia="Times New Roman" w:hAnsi="Times New Roman"/>
          <w:color w:val="000000" w:themeColor="text1"/>
          <w:sz w:val="24"/>
          <w:szCs w:val="24"/>
          <w:lang w:val="en-US"/>
        </w:rPr>
      </w:pPr>
    </w:p>
    <w:p w14:paraId="4468BB52" w14:textId="77777777" w:rsidR="00733976" w:rsidRDefault="00733976" w:rsidP="00733976">
      <w:pPr>
        <w:widowControl w:val="0"/>
        <w:spacing w:line="240" w:lineRule="auto"/>
        <w:rPr>
          <w:rFonts w:ascii="Times New Roman" w:eastAsia="Times New Roman" w:hAnsi="Times New Roman"/>
          <w:b/>
          <w:bCs/>
          <w:sz w:val="24"/>
          <w:szCs w:val="24"/>
          <w:u w:val="single"/>
          <w:lang w:val="en-US"/>
        </w:rPr>
      </w:pPr>
      <w:r w:rsidRPr="5DD43632">
        <w:rPr>
          <w:rFonts w:ascii="Times New Roman" w:eastAsia="Times New Roman" w:hAnsi="Times New Roman"/>
          <w:b/>
          <w:bCs/>
          <w:sz w:val="24"/>
          <w:szCs w:val="24"/>
          <w:u w:val="single"/>
          <w:lang w:val="en-US"/>
        </w:rPr>
        <w:t>Perimeter Lane Line Anchor System</w:t>
      </w:r>
    </w:p>
    <w:p w14:paraId="00E72058" w14:textId="77777777" w:rsidR="00733976" w:rsidRDefault="00733976" w:rsidP="00733976">
      <w:pPr>
        <w:pStyle w:val="ListParagraph"/>
        <w:numPr>
          <w:ilvl w:val="0"/>
          <w:numId w:val="27"/>
        </w:numPr>
        <w:spacing w:after="0" w:line="240" w:lineRule="auto"/>
        <w:rPr>
          <w:rFonts w:ascii="Times New Roman" w:eastAsia="Times New Roman" w:hAnsi="Times New Roman"/>
          <w:color w:val="191919"/>
          <w:lang w:val="en-US"/>
        </w:rPr>
      </w:pPr>
      <w:r w:rsidRPr="5DD43632">
        <w:rPr>
          <w:rFonts w:ascii="Times New Roman" w:eastAsia="Times New Roman" w:hAnsi="Times New Roman"/>
          <w:color w:val="191919"/>
          <w:sz w:val="24"/>
          <w:szCs w:val="24"/>
        </w:rPr>
        <w:t xml:space="preserve">The lane line anchor unit 12” (14” 16”) x 2” wide, must be non-corrosive and not require bonding. The unit shall be formed of two </w:t>
      </w:r>
      <w:proofErr w:type="spellStart"/>
      <w:r w:rsidRPr="5DD43632">
        <w:rPr>
          <w:rFonts w:ascii="Times New Roman" w:eastAsia="Times New Roman" w:hAnsi="Times New Roman"/>
          <w:color w:val="191919"/>
          <w:sz w:val="24"/>
          <w:szCs w:val="24"/>
        </w:rPr>
        <w:t>molded</w:t>
      </w:r>
      <w:proofErr w:type="spellEnd"/>
      <w:r w:rsidRPr="5DD43632">
        <w:rPr>
          <w:rFonts w:ascii="Times New Roman" w:eastAsia="Times New Roman" w:hAnsi="Times New Roman"/>
          <w:color w:val="191919"/>
          <w:sz w:val="24"/>
          <w:szCs w:val="24"/>
        </w:rPr>
        <w:t xml:space="preserve"> PVC sections, certified ANSI/NSF/CAN 50-2020 (Section 22.3), that are UV stabilized, these sections are a top opening flip-up grate hatch section connected to a base unit section with a 316SS pin. The grate on the top opening flip-up grate hatch section shall have a raised herringbone design and certified to AS 4586-2013 Class C for Wet-Barefoot inclining platform (ramp) test for swimming pool surroundings. Grate sections shall be 0.47” (12mm) wide and an outside depth of 1.0” (25.4mm) with a middle depth of 1.83” (46.6mm) for load strength requirements. The space between grate bars shall not exceed 0.315” (8mm) to comply with ANSI/APSP/ICC-16 2017 (and BS EN 13451) </w:t>
      </w:r>
      <w:r w:rsidRPr="5DD43632">
        <w:rPr>
          <w:rFonts w:ascii="Times New Roman" w:eastAsia="Times New Roman" w:hAnsi="Times New Roman"/>
          <w:color w:val="191919"/>
          <w:sz w:val="24"/>
          <w:szCs w:val="24"/>
        </w:rPr>
        <w:lastRenderedPageBreak/>
        <w:t xml:space="preserve">for finger and limb entrapment. The grate surface bars shall run parallel to the pool wall and with the gap providing at least 40% open space per foot for unrestricted water flow. The lane line anchor unit shall include a lane line extension constructed of a SS braided strap covered with silicon that is flexible and can be stowed within the unit and </w:t>
      </w:r>
      <w:proofErr w:type="gramStart"/>
      <w:r w:rsidRPr="5DD43632">
        <w:rPr>
          <w:rFonts w:ascii="Times New Roman" w:eastAsia="Times New Roman" w:hAnsi="Times New Roman"/>
          <w:color w:val="191919"/>
          <w:sz w:val="24"/>
          <w:szCs w:val="24"/>
        </w:rPr>
        <w:t>is capable of extending</w:t>
      </w:r>
      <w:proofErr w:type="gramEnd"/>
      <w:r w:rsidRPr="5DD43632">
        <w:rPr>
          <w:rFonts w:ascii="Times New Roman" w:eastAsia="Times New Roman" w:hAnsi="Times New Roman"/>
          <w:color w:val="191919"/>
          <w:sz w:val="24"/>
          <w:szCs w:val="24"/>
        </w:rPr>
        <w:t xml:space="preserve"> beyond the unit to connect to the pool lane line S-hook that is 8” (14”) long. The lane line anchor unit shall be tested to a load pull test of 1,200lb minimum based on 2500 psi concrete pour. The lane line anchor unit shall be secured in a perimeter concrete gutter system with SS-316 drop-in anchors and socket head cap screws as provided by the manufacturer. The lane line anchor unit shall be designed to minimize the use of metallic substances thus avoiding the requirement of electrical bonding as per NEC 680.26 (c</w:t>
      </w:r>
      <w:proofErr w:type="gramStart"/>
      <w:r w:rsidRPr="5DD43632">
        <w:rPr>
          <w:rFonts w:ascii="Times New Roman" w:eastAsia="Times New Roman" w:hAnsi="Times New Roman"/>
          <w:color w:val="191919"/>
          <w:sz w:val="24"/>
          <w:szCs w:val="24"/>
        </w:rPr>
        <w:t>);</w:t>
      </w:r>
      <w:proofErr w:type="gramEnd"/>
    </w:p>
    <w:p w14:paraId="3DD0847E" w14:textId="77777777" w:rsidR="00733976" w:rsidRDefault="00733976" w:rsidP="00733976">
      <w:pPr>
        <w:spacing w:after="0" w:line="240" w:lineRule="auto"/>
        <w:rPr>
          <w:rFonts w:ascii="Times New Roman" w:eastAsia="Times New Roman" w:hAnsi="Times New Roman"/>
          <w:color w:val="191919"/>
          <w:lang w:val="en-US"/>
        </w:rPr>
      </w:pPr>
    </w:p>
    <w:p w14:paraId="0377BC48" w14:textId="77777777" w:rsidR="00733976" w:rsidRDefault="00733976" w:rsidP="00733976">
      <w:pPr>
        <w:pStyle w:val="ListParagraph"/>
        <w:widowControl w:val="0"/>
        <w:numPr>
          <w:ilvl w:val="0"/>
          <w:numId w:val="27"/>
        </w:numPr>
        <w:spacing w:after="0" w:line="240" w:lineRule="auto"/>
        <w:rPr>
          <w:rFonts w:ascii="Times New Roman" w:eastAsia="Times New Roman" w:hAnsi="Times New Roman"/>
          <w:color w:val="191919"/>
          <w:lang w:val="en-US"/>
        </w:rPr>
      </w:pPr>
      <w:r w:rsidRPr="5DD43632">
        <w:rPr>
          <w:rFonts w:ascii="Times New Roman" w:eastAsia="Times New Roman" w:hAnsi="Times New Roman"/>
          <w:color w:val="191919"/>
          <w:sz w:val="24"/>
          <w:szCs w:val="24"/>
          <w:lang w:val="en-US"/>
        </w:rPr>
        <w:t xml:space="preserve">Lane Line Anchor unit shall be DalFLEX-12 (or DalFLEX-14 or DalFLEX-16). Color: white only. As manufactured and supplied by </w:t>
      </w:r>
      <w:proofErr w:type="spellStart"/>
      <w:r w:rsidRPr="5DD43632">
        <w:rPr>
          <w:rFonts w:ascii="Times New Roman" w:eastAsia="Times New Roman" w:hAnsi="Times New Roman"/>
          <w:color w:val="191919"/>
          <w:sz w:val="24"/>
          <w:szCs w:val="24"/>
          <w:lang w:val="en-US"/>
        </w:rPr>
        <w:t>Daldorado</w:t>
      </w:r>
      <w:proofErr w:type="spellEnd"/>
      <w:r w:rsidRPr="5DD43632">
        <w:rPr>
          <w:rFonts w:ascii="Times New Roman" w:eastAsia="Times New Roman" w:hAnsi="Times New Roman"/>
          <w:color w:val="191919"/>
          <w:sz w:val="24"/>
          <w:szCs w:val="24"/>
          <w:lang w:val="en-US"/>
        </w:rPr>
        <w:t xml:space="preserve"> LLC. Ph: (888) 509-8128. No Known Equal.</w:t>
      </w:r>
    </w:p>
    <w:p w14:paraId="1087CA4E" w14:textId="77777777" w:rsidR="00733976" w:rsidRPr="006E12DC" w:rsidRDefault="00733976" w:rsidP="006E12DC">
      <w:pPr>
        <w:widowControl w:val="0"/>
        <w:spacing w:before="120" w:after="0" w:line="240" w:lineRule="auto"/>
        <w:ind w:left="720"/>
        <w:outlineLvl w:val="2"/>
        <w:rPr>
          <w:rFonts w:ascii="Times New Roman" w:eastAsia="Times New Roman" w:hAnsi="Times New Roman"/>
          <w:color w:val="000000" w:themeColor="text1"/>
          <w:sz w:val="24"/>
          <w:szCs w:val="24"/>
          <w:lang w:val="en-US"/>
        </w:rPr>
      </w:pPr>
    </w:p>
    <w:p w14:paraId="10BB561F" w14:textId="77777777" w:rsidR="006E12DC" w:rsidRDefault="006E12DC" w:rsidP="00673593">
      <w:pPr>
        <w:spacing w:after="0" w:line="240" w:lineRule="auto"/>
        <w:rPr>
          <w:sz w:val="24"/>
          <w:szCs w:val="24"/>
        </w:rPr>
      </w:pPr>
    </w:p>
    <w:p w14:paraId="50138507" w14:textId="0B4F0F70" w:rsidR="003D698B" w:rsidRPr="00796795" w:rsidRDefault="00337B69" w:rsidP="2DCBD32D">
      <w:pPr>
        <w:widowControl w:val="0"/>
        <w:autoSpaceDE w:val="0"/>
        <w:autoSpaceDN w:val="0"/>
        <w:adjustRightInd w:val="0"/>
        <w:spacing w:line="240" w:lineRule="auto"/>
        <w:rPr>
          <w:rFonts w:ascii="Times New Roman" w:eastAsia="Times New Roman" w:hAnsi="Times New Roman"/>
          <w:b/>
          <w:bCs/>
          <w:sz w:val="24"/>
          <w:szCs w:val="24"/>
          <w:u w:val="single"/>
          <w:lang w:val="en-US"/>
        </w:rPr>
      </w:pPr>
      <w:r>
        <w:rPr>
          <w:rFonts w:ascii="Times New Roman" w:eastAsia="Times New Roman" w:hAnsi="Times New Roman"/>
          <w:b/>
          <w:bCs/>
          <w:sz w:val="24"/>
          <w:szCs w:val="24"/>
          <w:u w:val="single"/>
          <w:lang w:val="en-US"/>
        </w:rPr>
        <w:t>Deck Drain System</w:t>
      </w:r>
    </w:p>
    <w:p w14:paraId="719E2476" w14:textId="1D9061F9" w:rsidR="003D698B" w:rsidRDefault="0002459B" w:rsidP="1021A16A">
      <w:pPr>
        <w:pStyle w:val="ListParagraph"/>
        <w:numPr>
          <w:ilvl w:val="0"/>
          <w:numId w:val="12"/>
        </w:numPr>
        <w:spacing w:after="0" w:line="240" w:lineRule="auto"/>
        <w:rPr>
          <w:rFonts w:ascii="Times New Roman,Arial,Times New" w:eastAsia="Times New Roman,Arial,Times New" w:hAnsi="Times New Roman,Arial,Times New" w:cs="Times New Roman,Arial,Times New"/>
          <w:color w:val="191919"/>
          <w:sz w:val="24"/>
          <w:szCs w:val="24"/>
          <w:lang w:val="en-US"/>
        </w:rPr>
      </w:pPr>
      <w:r>
        <w:rPr>
          <w:rFonts w:ascii="Times New Roman" w:eastAsia="Times New Roman" w:hAnsi="Times New Roman"/>
          <w:color w:val="191919"/>
          <w:sz w:val="24"/>
          <w:szCs w:val="24"/>
          <w:lang w:val="en-US"/>
        </w:rPr>
        <w:t xml:space="preserve">Deck Drain: </w:t>
      </w:r>
      <w:r w:rsidR="1021A16A" w:rsidRPr="1021A16A">
        <w:rPr>
          <w:rFonts w:ascii="Times New Roman" w:eastAsia="Times New Roman" w:hAnsi="Times New Roman"/>
          <w:color w:val="191919"/>
          <w:sz w:val="24"/>
          <w:szCs w:val="24"/>
          <w:lang w:val="en-US"/>
        </w:rPr>
        <w:t xml:space="preserve">The deck drain </w:t>
      </w:r>
      <w:r w:rsidR="00B84427">
        <w:rPr>
          <w:rFonts w:ascii="Times New Roman" w:eastAsia="Times New Roman" w:hAnsi="Times New Roman"/>
          <w:color w:val="191919"/>
          <w:sz w:val="24"/>
          <w:szCs w:val="24"/>
          <w:lang w:val="en-US"/>
        </w:rPr>
        <w:t xml:space="preserve">base </w:t>
      </w:r>
      <w:r w:rsidR="1021A16A" w:rsidRPr="1021A16A">
        <w:rPr>
          <w:rFonts w:ascii="Times New Roman" w:eastAsia="Times New Roman" w:hAnsi="Times New Roman"/>
          <w:color w:val="191919"/>
          <w:sz w:val="24"/>
          <w:szCs w:val="24"/>
          <w:lang w:val="en-US"/>
        </w:rPr>
        <w:t xml:space="preserve">shall be 4” wide, shall have a 4” </w:t>
      </w:r>
      <w:r w:rsidR="1021A16A" w:rsidRPr="1021A16A">
        <w:rPr>
          <w:rFonts w:ascii="Times New Roman" w:eastAsia="Times New Roman" w:hAnsi="Times New Roman"/>
          <w:color w:val="0070C0"/>
          <w:sz w:val="24"/>
          <w:szCs w:val="24"/>
          <w:lang w:val="en-US"/>
        </w:rPr>
        <w:t xml:space="preserve">(2”) </w:t>
      </w:r>
      <w:r w:rsidR="1021A16A" w:rsidRPr="1021A16A">
        <w:rPr>
          <w:rFonts w:ascii="Times New Roman" w:eastAsia="Times New Roman" w:hAnsi="Times New Roman"/>
          <w:color w:val="191919"/>
          <w:sz w:val="24"/>
          <w:szCs w:val="24"/>
          <w:lang w:val="en-US"/>
        </w:rPr>
        <w:t xml:space="preserve">inside depth and be formed of extruded PVC 0.2” (5mm) thick in lengths of 10’-0” in straight or custom radii down to a 6’-0” (2-meter) inside diameter. Each deck drain section shall be provided with EPDM joiners that also perform as expansion joints. The deck drain base </w:t>
      </w:r>
      <w:r w:rsidR="00B84427">
        <w:rPr>
          <w:rFonts w:ascii="Times New Roman" w:eastAsia="Times New Roman" w:hAnsi="Times New Roman"/>
          <w:color w:val="191919"/>
          <w:sz w:val="24"/>
          <w:szCs w:val="24"/>
          <w:lang w:val="en-US"/>
        </w:rPr>
        <w:t xml:space="preserve">bottom base piece </w:t>
      </w:r>
      <w:r w:rsidR="1021A16A" w:rsidRPr="1021A16A">
        <w:rPr>
          <w:rFonts w:ascii="Times New Roman" w:eastAsia="Times New Roman" w:hAnsi="Times New Roman"/>
          <w:color w:val="191919"/>
          <w:sz w:val="24"/>
          <w:szCs w:val="24"/>
          <w:lang w:val="en-US"/>
        </w:rPr>
        <w:t xml:space="preserve">shall have 5/8” pre-drilled holes at 18” OC both sides. These holes are provided for the use of threaded rods with lock nuts, for ease of leveling. Size, </w:t>
      </w:r>
      <w:proofErr w:type="gramStart"/>
      <w:r w:rsidR="1021A16A" w:rsidRPr="1021A16A">
        <w:rPr>
          <w:rFonts w:ascii="Times New Roman" w:eastAsia="Times New Roman" w:hAnsi="Times New Roman"/>
          <w:color w:val="191919"/>
          <w:sz w:val="24"/>
          <w:szCs w:val="24"/>
          <w:lang w:val="en-US"/>
        </w:rPr>
        <w:t>location</w:t>
      </w:r>
      <w:proofErr w:type="gramEnd"/>
      <w:r w:rsidR="1021A16A" w:rsidRPr="1021A16A">
        <w:rPr>
          <w:rFonts w:ascii="Times New Roman" w:eastAsia="Times New Roman" w:hAnsi="Times New Roman"/>
          <w:color w:val="191919"/>
          <w:sz w:val="24"/>
          <w:szCs w:val="24"/>
          <w:lang w:val="en-US"/>
        </w:rPr>
        <w:t xml:space="preserve"> and number of storm water </w:t>
      </w:r>
      <w:r w:rsidR="1021A16A" w:rsidRPr="1021A16A">
        <w:rPr>
          <w:rFonts w:ascii="Times New Roman" w:eastAsia="Times New Roman" w:hAnsi="Times New Roman"/>
          <w:i/>
          <w:iCs/>
          <w:color w:val="0070C0"/>
          <w:sz w:val="24"/>
          <w:szCs w:val="24"/>
          <w:lang w:val="en-US"/>
        </w:rPr>
        <w:t>(sanitary sewer)</w:t>
      </w:r>
      <w:r w:rsidR="1021A16A" w:rsidRPr="1021A16A">
        <w:rPr>
          <w:rFonts w:ascii="Times New Roman" w:eastAsia="Times New Roman" w:hAnsi="Times New Roman"/>
          <w:color w:val="0070C0"/>
          <w:sz w:val="24"/>
          <w:szCs w:val="24"/>
          <w:lang w:val="en-US"/>
        </w:rPr>
        <w:t xml:space="preserve"> </w:t>
      </w:r>
      <w:r w:rsidR="1021A16A" w:rsidRPr="1021A16A">
        <w:rPr>
          <w:rFonts w:ascii="Times New Roman" w:eastAsia="Times New Roman" w:hAnsi="Times New Roman"/>
          <w:color w:val="191919"/>
          <w:sz w:val="24"/>
          <w:szCs w:val="24"/>
          <w:lang w:val="en-US"/>
        </w:rPr>
        <w:t xml:space="preserve">drain outlets to be determined by designer and/or local rain/sewer water requirements. The deck drain shall be strength tested for light vehicle traffic. </w:t>
      </w:r>
      <w:r w:rsidR="00B84427">
        <w:rPr>
          <w:rFonts w:ascii="Times New Roman" w:eastAsia="Times New Roman" w:hAnsi="Times New Roman"/>
          <w:color w:val="191919"/>
          <w:sz w:val="24"/>
          <w:szCs w:val="24"/>
          <w:lang w:val="en-US"/>
        </w:rPr>
        <w:t xml:space="preserve">The deck drain shall be provided with a construction cap for protection during installation. </w:t>
      </w:r>
      <w:r w:rsidR="1021A16A" w:rsidRPr="1021A16A">
        <w:rPr>
          <w:rFonts w:ascii="Times New Roman" w:eastAsia="Times New Roman" w:hAnsi="Times New Roman"/>
          <w:color w:val="191919"/>
          <w:sz w:val="24"/>
          <w:szCs w:val="24"/>
          <w:lang w:val="en-US"/>
        </w:rPr>
        <w:t>Color: gray only.</w:t>
      </w:r>
      <w:bookmarkStart w:id="0" w:name="_Hlk504640103"/>
      <w:bookmarkEnd w:id="0"/>
    </w:p>
    <w:p w14:paraId="6D98A12B" w14:textId="77777777" w:rsidR="003D698B" w:rsidRPr="009A59D7" w:rsidRDefault="003D698B" w:rsidP="001A7854">
      <w:pPr>
        <w:pStyle w:val="ListParagraph"/>
        <w:spacing w:after="0" w:line="240" w:lineRule="auto"/>
        <w:rPr>
          <w:rFonts w:ascii="Times New Roman" w:hAnsi="Times New Roman" w:cs="Arial"/>
          <w:color w:val="191919"/>
          <w:sz w:val="24"/>
          <w:szCs w:val="24"/>
          <w:lang w:val="en-US"/>
        </w:rPr>
      </w:pPr>
    </w:p>
    <w:p w14:paraId="3BA540C7" w14:textId="619A8BAF" w:rsidR="0039575E" w:rsidRPr="00531CD9" w:rsidRDefault="0039575E" w:rsidP="00531CD9">
      <w:pPr>
        <w:pStyle w:val="ListParagraph"/>
        <w:numPr>
          <w:ilvl w:val="0"/>
          <w:numId w:val="20"/>
        </w:numPr>
        <w:spacing w:after="0" w:line="240" w:lineRule="auto"/>
        <w:rPr>
          <w:rFonts w:ascii="Times New Roman,Arial,Times New" w:eastAsia="Times New Roman,Arial,Times New" w:hAnsi="Times New Roman,Arial,Times New" w:cs="Times New Roman,Arial,Times New"/>
          <w:color w:val="191919"/>
          <w:sz w:val="24"/>
          <w:szCs w:val="24"/>
          <w:lang w:val="en-US"/>
        </w:rPr>
      </w:pPr>
      <w:r>
        <w:rPr>
          <w:rFonts w:ascii="Times New Roman" w:eastAsia="Times New Roman" w:hAnsi="Times New Roman"/>
          <w:sz w:val="24"/>
          <w:szCs w:val="24"/>
        </w:rPr>
        <w:t xml:space="preserve">Grate: </w:t>
      </w:r>
      <w:r w:rsidR="2DCBD32D" w:rsidRPr="2DCBD32D">
        <w:rPr>
          <w:rFonts w:ascii="Times New Roman" w:eastAsia="Times New Roman" w:hAnsi="Times New Roman"/>
          <w:sz w:val="24"/>
          <w:szCs w:val="24"/>
        </w:rPr>
        <w:t xml:space="preserve">The deck drain grating shall be formed of </w:t>
      </w:r>
      <w:proofErr w:type="spellStart"/>
      <w:r w:rsidR="2DCBD32D" w:rsidRPr="2DCBD32D">
        <w:rPr>
          <w:rFonts w:ascii="Times New Roman" w:eastAsia="Times New Roman" w:hAnsi="Times New Roman"/>
          <w:sz w:val="24"/>
          <w:szCs w:val="24"/>
        </w:rPr>
        <w:t>molded</w:t>
      </w:r>
      <w:proofErr w:type="spellEnd"/>
      <w:r w:rsidR="2DCBD32D" w:rsidRPr="2DCBD32D">
        <w:rPr>
          <w:rFonts w:ascii="Times New Roman" w:eastAsia="Times New Roman" w:hAnsi="Times New Roman"/>
          <w:sz w:val="24"/>
          <w:szCs w:val="24"/>
        </w:rPr>
        <w:t xml:space="preserve"> PVC sections, certified NSF/ANSI</w:t>
      </w:r>
      <w:r w:rsidR="00C504A2">
        <w:rPr>
          <w:rFonts w:ascii="Times New Roman" w:eastAsia="Times New Roman" w:hAnsi="Times New Roman"/>
          <w:sz w:val="24"/>
          <w:szCs w:val="24"/>
        </w:rPr>
        <w:t>/CAN</w:t>
      </w:r>
      <w:r w:rsidR="2DCBD32D" w:rsidRPr="2DCBD32D">
        <w:rPr>
          <w:rFonts w:ascii="Times New Roman" w:eastAsia="Times New Roman" w:hAnsi="Times New Roman"/>
          <w:sz w:val="24"/>
          <w:szCs w:val="24"/>
        </w:rPr>
        <w:t xml:space="preserve"> 50</w:t>
      </w:r>
      <w:r w:rsidR="00C504A2">
        <w:rPr>
          <w:rFonts w:ascii="Times New Roman" w:eastAsia="Times New Roman" w:hAnsi="Times New Roman"/>
          <w:sz w:val="24"/>
          <w:szCs w:val="24"/>
        </w:rPr>
        <w:t>-2020</w:t>
      </w:r>
      <w:r w:rsidR="2DCBD32D" w:rsidRPr="2DCBD32D">
        <w:rPr>
          <w:rFonts w:ascii="Times New Roman" w:eastAsia="Times New Roman" w:hAnsi="Times New Roman"/>
          <w:sz w:val="24"/>
          <w:szCs w:val="24"/>
        </w:rPr>
        <w:t xml:space="preserve">, that are modular, interlocking sections, UV stabilized. The top section shall have a raised herringbone design and certified to </w:t>
      </w:r>
      <w:r w:rsidR="00C504A2">
        <w:rPr>
          <w:rFonts w:ascii="Times New Roman" w:eastAsia="Times New Roman" w:hAnsi="Times New Roman"/>
          <w:sz w:val="24"/>
          <w:szCs w:val="24"/>
        </w:rPr>
        <w:t>AS 4586-2013</w:t>
      </w:r>
      <w:r w:rsidR="2DCBD32D" w:rsidRPr="2DCBD32D">
        <w:rPr>
          <w:rFonts w:ascii="Times New Roman" w:eastAsia="Times New Roman" w:hAnsi="Times New Roman"/>
          <w:sz w:val="24"/>
          <w:szCs w:val="24"/>
        </w:rPr>
        <w:t xml:space="preserve"> Class</w:t>
      </w:r>
      <w:r w:rsidR="00C504A2">
        <w:rPr>
          <w:rFonts w:ascii="Times New Roman" w:eastAsia="Times New Roman" w:hAnsi="Times New Roman"/>
          <w:sz w:val="24"/>
          <w:szCs w:val="24"/>
        </w:rPr>
        <w:t xml:space="preserve"> </w:t>
      </w:r>
      <w:r w:rsidR="2DCBD32D" w:rsidRPr="2DCBD32D">
        <w:rPr>
          <w:rFonts w:ascii="Times New Roman" w:eastAsia="Times New Roman" w:hAnsi="Times New Roman"/>
          <w:sz w:val="24"/>
          <w:szCs w:val="24"/>
        </w:rPr>
        <w:t>C for Wet-Barefoot inclining platform (ramp) test for swimming pool surroundings and communal shower rooms. Grating shall be 0.47” (12mm) wide and an outside depth of .83” (21.1 mm)</w:t>
      </w:r>
      <w:r w:rsidR="2DCBD32D" w:rsidRPr="2DCBD32D">
        <w:rPr>
          <w:rFonts w:ascii="Times New Roman" w:eastAsia="Times New Roman" w:hAnsi="Times New Roman"/>
          <w:color w:val="FF0000"/>
          <w:sz w:val="24"/>
          <w:szCs w:val="24"/>
        </w:rPr>
        <w:t xml:space="preserve"> </w:t>
      </w:r>
      <w:r w:rsidR="2DCBD32D" w:rsidRPr="2DCBD32D">
        <w:rPr>
          <w:rFonts w:ascii="Times New Roman" w:eastAsia="Times New Roman" w:hAnsi="Times New Roman"/>
          <w:sz w:val="24"/>
          <w:szCs w:val="24"/>
        </w:rPr>
        <w:t>with a middle depth of 1.1” (27.7 mm)</w:t>
      </w:r>
      <w:r w:rsidR="2DCBD32D" w:rsidRPr="2DCBD32D">
        <w:rPr>
          <w:rFonts w:ascii="Times New Roman" w:eastAsia="Times New Roman" w:hAnsi="Times New Roman"/>
          <w:color w:val="FF0000"/>
          <w:sz w:val="24"/>
          <w:szCs w:val="24"/>
        </w:rPr>
        <w:t xml:space="preserve"> </w:t>
      </w:r>
      <w:r w:rsidR="2DCBD32D" w:rsidRPr="2DCBD32D">
        <w:rPr>
          <w:rFonts w:ascii="Times New Roman" w:eastAsia="Times New Roman" w:hAnsi="Times New Roman"/>
          <w:sz w:val="24"/>
          <w:szCs w:val="24"/>
        </w:rPr>
        <w:t>for load strength requirements. The grating shall be certified under ANSI/AS</w:t>
      </w:r>
      <w:r w:rsidR="00C504A2">
        <w:rPr>
          <w:rFonts w:ascii="Times New Roman" w:eastAsia="Times New Roman" w:hAnsi="Times New Roman"/>
          <w:sz w:val="24"/>
          <w:szCs w:val="24"/>
        </w:rPr>
        <w:t xml:space="preserve"> </w:t>
      </w:r>
      <w:r w:rsidR="2DCBD32D" w:rsidRPr="2DCBD32D">
        <w:rPr>
          <w:rFonts w:ascii="Times New Roman" w:eastAsia="Times New Roman" w:hAnsi="Times New Roman"/>
          <w:sz w:val="24"/>
          <w:szCs w:val="24"/>
        </w:rPr>
        <w:t xml:space="preserve">3996 </w:t>
      </w:r>
      <w:r w:rsidR="00C504A2">
        <w:rPr>
          <w:rFonts w:ascii="Times New Roman" w:eastAsia="Times New Roman" w:hAnsi="Times New Roman"/>
          <w:sz w:val="24"/>
          <w:szCs w:val="24"/>
        </w:rPr>
        <w:t>C</w:t>
      </w:r>
      <w:r w:rsidR="2DCBD32D" w:rsidRPr="2DCBD32D">
        <w:rPr>
          <w:rFonts w:ascii="Times New Roman" w:eastAsia="Times New Roman" w:hAnsi="Times New Roman"/>
          <w:sz w:val="24"/>
          <w:szCs w:val="24"/>
        </w:rPr>
        <w:t>lass A for covers and grates with load exceeding 10kN (2,248lb). The space between the bars shall not exceed 0.315” (8mm) to comply</w:t>
      </w:r>
      <w:r w:rsidR="00792DD4">
        <w:rPr>
          <w:rFonts w:ascii="Times New Roman" w:eastAsia="Times New Roman" w:hAnsi="Times New Roman"/>
          <w:sz w:val="24"/>
          <w:szCs w:val="24"/>
        </w:rPr>
        <w:t xml:space="preserve"> with</w:t>
      </w:r>
      <w:r w:rsidR="2DCBD32D" w:rsidRPr="2DCBD32D">
        <w:rPr>
          <w:rFonts w:ascii="Times New Roman" w:eastAsia="Times New Roman" w:hAnsi="Times New Roman"/>
          <w:sz w:val="24"/>
          <w:szCs w:val="24"/>
        </w:rPr>
        <w:t xml:space="preserve"> </w:t>
      </w:r>
      <w:r w:rsidR="00792DD4" w:rsidRPr="006E12DC">
        <w:rPr>
          <w:rFonts w:ascii="Times New Roman" w:eastAsia="Times New Roman" w:hAnsi="Times New Roman"/>
          <w:sz w:val="24"/>
          <w:szCs w:val="24"/>
        </w:rPr>
        <w:t>ANSI/APSP/ICC-16 2017 (PA) 2021 finger and limb entrapment certification</w:t>
      </w:r>
      <w:r w:rsidR="2DCBD32D" w:rsidRPr="006E12DC">
        <w:rPr>
          <w:rFonts w:ascii="Times New Roman" w:eastAsia="Times New Roman" w:hAnsi="Times New Roman"/>
          <w:sz w:val="24"/>
          <w:szCs w:val="24"/>
        </w:rPr>
        <w:t>. T</w:t>
      </w:r>
      <w:r w:rsidR="2DCBD32D" w:rsidRPr="2DCBD32D">
        <w:rPr>
          <w:rFonts w:ascii="Times New Roman" w:eastAsia="Times New Roman" w:hAnsi="Times New Roman"/>
          <w:sz w:val="24"/>
          <w:szCs w:val="24"/>
        </w:rPr>
        <w:t xml:space="preserve">he grating surface bars gap, provide at least 40% open space per foot for unrestricted water capture. </w:t>
      </w:r>
      <w:r w:rsidR="5FDDF053" w:rsidRPr="00531CD9">
        <w:rPr>
          <w:rFonts w:ascii="Times New Roman" w:eastAsia="Times New Roman" w:hAnsi="Times New Roman"/>
          <w:sz w:val="24"/>
          <w:szCs w:val="24"/>
          <w:lang w:val="en-US"/>
        </w:rPr>
        <w:t>Color to be selected by the Architect/Owner. Available in colors white, bone or gray.</w:t>
      </w:r>
      <w:bookmarkStart w:id="1" w:name="_Hlk504636416"/>
    </w:p>
    <w:p w14:paraId="6081CF68" w14:textId="77777777" w:rsidR="0039575E" w:rsidRDefault="0039575E" w:rsidP="0002459B">
      <w:pPr>
        <w:pStyle w:val="ListParagraph"/>
        <w:widowControl w:val="0"/>
        <w:autoSpaceDE w:val="0"/>
        <w:autoSpaceDN w:val="0"/>
        <w:adjustRightInd w:val="0"/>
        <w:spacing w:after="0" w:line="240" w:lineRule="auto"/>
        <w:ind w:hanging="360"/>
        <w:rPr>
          <w:rFonts w:ascii="Times New Roman" w:eastAsia="Times New Roman" w:hAnsi="Times New Roman"/>
          <w:sz w:val="24"/>
          <w:szCs w:val="24"/>
          <w:lang w:val="en-US"/>
        </w:rPr>
      </w:pPr>
    </w:p>
    <w:p w14:paraId="121350B1" w14:textId="7029FBBE" w:rsidR="003D698B" w:rsidRPr="00531CD9" w:rsidRDefault="1021A16A" w:rsidP="00531CD9">
      <w:pPr>
        <w:pStyle w:val="ListParagraph"/>
        <w:widowControl w:val="0"/>
        <w:numPr>
          <w:ilvl w:val="0"/>
          <w:numId w:val="24"/>
        </w:numPr>
        <w:autoSpaceDE w:val="0"/>
        <w:autoSpaceDN w:val="0"/>
        <w:adjustRightInd w:val="0"/>
        <w:spacing w:after="0" w:line="240" w:lineRule="auto"/>
        <w:rPr>
          <w:rFonts w:ascii="Times New Roman" w:eastAsia="Times New Roman" w:hAnsi="Times New Roman"/>
          <w:sz w:val="24"/>
          <w:szCs w:val="24"/>
          <w:lang w:val="en-US"/>
        </w:rPr>
      </w:pPr>
      <w:proofErr w:type="gramStart"/>
      <w:r w:rsidRPr="0039575E">
        <w:rPr>
          <w:rFonts w:ascii="Times New Roman" w:eastAsia="Times New Roman" w:hAnsi="Times New Roman"/>
          <w:color w:val="191919"/>
          <w:sz w:val="24"/>
          <w:szCs w:val="24"/>
          <w:lang w:val="en-US"/>
        </w:rPr>
        <w:t>Dropout</w:t>
      </w:r>
      <w:proofErr w:type="gramEnd"/>
      <w:r w:rsidRPr="0039575E">
        <w:rPr>
          <w:rFonts w:ascii="Times New Roman" w:eastAsia="Times New Roman" w:hAnsi="Times New Roman"/>
          <w:color w:val="191919"/>
          <w:sz w:val="24"/>
          <w:szCs w:val="24"/>
          <w:lang w:val="en-US"/>
        </w:rPr>
        <w:t xml:space="preserve"> drain boxes ~ 12”x12”x12” pre-manufactured</w:t>
      </w:r>
      <w:r w:rsidR="002440DA" w:rsidRPr="0039575E">
        <w:rPr>
          <w:rFonts w:ascii="Times New Roman" w:eastAsia="Times New Roman" w:hAnsi="Times New Roman"/>
          <w:color w:val="191919"/>
          <w:sz w:val="24"/>
          <w:szCs w:val="24"/>
          <w:lang w:val="en-US"/>
        </w:rPr>
        <w:t xml:space="preserve"> s</w:t>
      </w:r>
      <w:r w:rsidR="002440DA" w:rsidRPr="0039575E">
        <w:rPr>
          <w:rFonts w:ascii="Times New Roman" w:eastAsia="Times New Roman" w:hAnsi="Times New Roman"/>
          <w:color w:val="000000" w:themeColor="text1"/>
          <w:sz w:val="24"/>
          <w:szCs w:val="24"/>
          <w:lang w:val="en-US"/>
        </w:rPr>
        <w:t xml:space="preserve">ump shall be 12x12x12 fabricated by using fiberglass matt. Connection ports in sizes of 4-inch </w:t>
      </w:r>
      <w:r w:rsidR="002440DA" w:rsidRPr="0039575E">
        <w:rPr>
          <w:rFonts w:ascii="Times New Roman" w:eastAsia="Times New Roman" w:hAnsi="Times New Roman"/>
          <w:i/>
          <w:iCs/>
          <w:color w:val="2F5496" w:themeColor="accent1" w:themeShade="BF"/>
          <w:sz w:val="24"/>
          <w:szCs w:val="24"/>
          <w:lang w:val="en-US"/>
        </w:rPr>
        <w:t xml:space="preserve">(6-inch) </w:t>
      </w:r>
      <w:r w:rsidR="002440DA" w:rsidRPr="0039575E">
        <w:rPr>
          <w:rFonts w:ascii="Times New Roman" w:eastAsia="Times New Roman" w:hAnsi="Times New Roman"/>
          <w:color w:val="000000" w:themeColor="text1"/>
          <w:sz w:val="24"/>
          <w:szCs w:val="24"/>
          <w:lang w:val="en-US"/>
        </w:rPr>
        <w:t xml:space="preserve">as indicated on the design documents, with a storm </w:t>
      </w:r>
      <w:r w:rsidR="002440DA" w:rsidRPr="0039575E">
        <w:rPr>
          <w:rFonts w:ascii="Times New Roman" w:eastAsia="Times New Roman" w:hAnsi="Times New Roman"/>
          <w:i/>
          <w:iCs/>
          <w:color w:val="2F5496" w:themeColor="accent1" w:themeShade="BF"/>
          <w:sz w:val="24"/>
          <w:szCs w:val="24"/>
          <w:lang w:val="en-US"/>
        </w:rPr>
        <w:t>(sanitary sewer)</w:t>
      </w:r>
      <w:r w:rsidR="002440DA" w:rsidRPr="0039575E">
        <w:rPr>
          <w:rFonts w:ascii="Times New Roman" w:eastAsia="Times New Roman" w:hAnsi="Times New Roman"/>
          <w:color w:val="2F5496" w:themeColor="accent1" w:themeShade="BF"/>
          <w:sz w:val="24"/>
          <w:szCs w:val="24"/>
          <w:lang w:val="en-US"/>
        </w:rPr>
        <w:t xml:space="preserve"> </w:t>
      </w:r>
      <w:r w:rsidR="002440DA" w:rsidRPr="0039575E">
        <w:rPr>
          <w:rFonts w:ascii="Times New Roman" w:eastAsia="Times New Roman" w:hAnsi="Times New Roman"/>
          <w:color w:val="000000" w:themeColor="text1"/>
          <w:sz w:val="24"/>
          <w:szCs w:val="24"/>
          <w:lang w:val="en-US"/>
        </w:rPr>
        <w:t xml:space="preserve">outlet at the bottom of 1.5-inch </w:t>
      </w:r>
      <w:r w:rsidR="002440DA" w:rsidRPr="0039575E">
        <w:rPr>
          <w:rFonts w:ascii="Times New Roman" w:eastAsia="Times New Roman" w:hAnsi="Times New Roman"/>
          <w:i/>
          <w:iCs/>
          <w:color w:val="2F5496" w:themeColor="accent1" w:themeShade="BF"/>
          <w:sz w:val="24"/>
          <w:szCs w:val="24"/>
          <w:lang w:val="en-US"/>
        </w:rPr>
        <w:t>(2-inch, 3-inch)</w:t>
      </w:r>
      <w:r w:rsidR="002440DA" w:rsidRPr="0039575E">
        <w:rPr>
          <w:rFonts w:ascii="Times New Roman" w:eastAsia="Times New Roman" w:hAnsi="Times New Roman"/>
          <w:color w:val="2F5496" w:themeColor="accent1" w:themeShade="BF"/>
          <w:sz w:val="24"/>
          <w:szCs w:val="24"/>
          <w:lang w:val="en-US"/>
        </w:rPr>
        <w:t>.</w:t>
      </w:r>
      <w:r w:rsidR="00531CD9">
        <w:rPr>
          <w:rFonts w:ascii="Times New Roman" w:eastAsia="Times New Roman" w:hAnsi="Times New Roman"/>
          <w:color w:val="2F5496" w:themeColor="accent1" w:themeShade="BF"/>
          <w:sz w:val="24"/>
          <w:szCs w:val="24"/>
          <w:lang w:val="en-US"/>
        </w:rPr>
        <w:t xml:space="preserve"> </w:t>
      </w:r>
      <w:r w:rsidRPr="00531CD9">
        <w:rPr>
          <w:rFonts w:ascii="Times New Roman" w:eastAsia="Times New Roman" w:hAnsi="Times New Roman"/>
          <w:color w:val="191919"/>
          <w:sz w:val="24"/>
          <w:szCs w:val="24"/>
          <w:lang w:val="en-US"/>
        </w:rPr>
        <w:t xml:space="preserve">Color: </w:t>
      </w:r>
      <w:r w:rsidR="00B84427">
        <w:rPr>
          <w:rFonts w:ascii="Times New Roman" w:eastAsia="Times New Roman" w:hAnsi="Times New Roman"/>
          <w:color w:val="191919"/>
          <w:sz w:val="24"/>
          <w:szCs w:val="24"/>
          <w:lang w:val="en-US"/>
        </w:rPr>
        <w:t>internal gel coat to match grate color</w:t>
      </w:r>
      <w:r w:rsidRPr="00531CD9">
        <w:rPr>
          <w:rFonts w:ascii="Times New Roman" w:eastAsia="Times New Roman" w:hAnsi="Times New Roman"/>
          <w:color w:val="191919"/>
          <w:sz w:val="24"/>
          <w:szCs w:val="24"/>
          <w:lang w:val="en-US"/>
        </w:rPr>
        <w:t>.</w:t>
      </w:r>
    </w:p>
    <w:p w14:paraId="3E9F2E22" w14:textId="33795B43" w:rsidR="003D698B" w:rsidRDefault="1021A16A" w:rsidP="00845EB0">
      <w:pPr>
        <w:pStyle w:val="ListParagraph"/>
        <w:spacing w:after="0" w:line="240" w:lineRule="auto"/>
        <w:rPr>
          <w:rFonts w:ascii="Times New Roman" w:eastAsia="Times New Roman" w:hAnsi="Times New Roman"/>
          <w:color w:val="000000" w:themeColor="text1"/>
          <w:sz w:val="24"/>
          <w:szCs w:val="24"/>
          <w:lang w:val="en-US"/>
        </w:rPr>
      </w:pPr>
      <w:r w:rsidRPr="1021A16A">
        <w:rPr>
          <w:rFonts w:ascii="Times New Roman" w:eastAsia="Times New Roman" w:hAnsi="Times New Roman"/>
          <w:color w:val="191919"/>
          <w:sz w:val="24"/>
          <w:szCs w:val="24"/>
          <w:lang w:val="en-US"/>
        </w:rPr>
        <w:t>Each drain box to be supplied with grate</w:t>
      </w:r>
      <w:r w:rsidR="00531CD9">
        <w:rPr>
          <w:rFonts w:ascii="Times New Roman" w:eastAsia="Times New Roman" w:hAnsi="Times New Roman"/>
          <w:color w:val="191919"/>
          <w:sz w:val="24"/>
          <w:szCs w:val="24"/>
          <w:lang w:val="en-US"/>
        </w:rPr>
        <w:t xml:space="preserve"> to match the </w:t>
      </w:r>
      <w:r w:rsidR="00845EB0">
        <w:rPr>
          <w:rFonts w:ascii="Times New Roman" w:eastAsia="Times New Roman" w:hAnsi="Times New Roman"/>
          <w:color w:val="191919"/>
          <w:sz w:val="24"/>
          <w:szCs w:val="24"/>
          <w:lang w:val="en-US"/>
        </w:rPr>
        <w:t>deck drain grate</w:t>
      </w:r>
      <w:r w:rsidRPr="1021A16A">
        <w:rPr>
          <w:rFonts w:ascii="Times New Roman" w:eastAsia="Times New Roman" w:hAnsi="Times New Roman"/>
          <w:color w:val="191919"/>
          <w:sz w:val="24"/>
          <w:szCs w:val="24"/>
          <w:lang w:val="en-US"/>
        </w:rPr>
        <w:t>.</w:t>
      </w:r>
      <w:r w:rsidR="00523BB0">
        <w:rPr>
          <w:rFonts w:ascii="Times New Roman" w:eastAsia="Times New Roman" w:hAnsi="Times New Roman"/>
          <w:color w:val="191919"/>
          <w:sz w:val="24"/>
          <w:szCs w:val="24"/>
          <w:lang w:val="en-US"/>
        </w:rPr>
        <w:t xml:space="preserve"> </w:t>
      </w:r>
      <w:r w:rsidR="2DCBD32D" w:rsidRPr="00523BB0">
        <w:rPr>
          <w:rFonts w:ascii="Times New Roman" w:eastAsia="Times New Roman" w:hAnsi="Times New Roman"/>
          <w:i/>
          <w:iCs/>
          <w:color w:val="0070C0"/>
          <w:sz w:val="24"/>
          <w:szCs w:val="24"/>
          <w:lang w:val="en-US"/>
        </w:rPr>
        <w:t>(Each drain box to be supplied with strainer for easier cleanout.)</w:t>
      </w:r>
      <w:bookmarkEnd w:id="1"/>
      <w:r w:rsidR="00845EB0">
        <w:rPr>
          <w:rFonts w:ascii="Times New Roman" w:eastAsia="Times New Roman" w:hAnsi="Times New Roman"/>
          <w:i/>
          <w:iCs/>
          <w:color w:val="0070C0"/>
          <w:sz w:val="24"/>
          <w:szCs w:val="24"/>
          <w:lang w:val="en-US"/>
        </w:rPr>
        <w:t xml:space="preserve"> </w:t>
      </w:r>
      <w:r w:rsidR="5FDDF053" w:rsidRPr="5FDDF053">
        <w:rPr>
          <w:rFonts w:ascii="Times New Roman" w:eastAsia="Times New Roman" w:hAnsi="Times New Roman"/>
          <w:color w:val="000000" w:themeColor="text1"/>
          <w:sz w:val="24"/>
          <w:szCs w:val="24"/>
          <w:lang w:val="en-US"/>
        </w:rPr>
        <w:t>Grate color to be selected by the Architect/Owner. Colors available in white, bone and gray. The grat</w:t>
      </w:r>
      <w:r w:rsidR="00845EB0">
        <w:rPr>
          <w:rFonts w:ascii="Times New Roman" w:eastAsia="Times New Roman" w:hAnsi="Times New Roman"/>
          <w:color w:val="000000" w:themeColor="text1"/>
          <w:sz w:val="24"/>
          <w:szCs w:val="24"/>
          <w:lang w:val="en-US"/>
        </w:rPr>
        <w:t>e</w:t>
      </w:r>
      <w:r w:rsidR="5FDDF053" w:rsidRPr="5FDDF053">
        <w:rPr>
          <w:rFonts w:ascii="Times New Roman" w:eastAsia="Times New Roman" w:hAnsi="Times New Roman"/>
          <w:color w:val="000000" w:themeColor="text1"/>
          <w:sz w:val="24"/>
          <w:szCs w:val="24"/>
          <w:lang w:val="en-US"/>
        </w:rPr>
        <w:t xml:space="preserve"> shall have a minimum 10-year manufacturer’s warranty.</w:t>
      </w:r>
    </w:p>
    <w:p w14:paraId="51AEE16C" w14:textId="77777777" w:rsidR="002A6990" w:rsidRDefault="002A6990" w:rsidP="00845EB0">
      <w:pPr>
        <w:pStyle w:val="ListParagraph"/>
        <w:spacing w:after="0" w:line="240" w:lineRule="auto"/>
        <w:rPr>
          <w:rFonts w:ascii="Times New Roman" w:eastAsia="Times New Roman" w:hAnsi="Times New Roman"/>
          <w:color w:val="000000" w:themeColor="text1"/>
          <w:sz w:val="24"/>
          <w:szCs w:val="24"/>
          <w:lang w:val="en-US"/>
        </w:rPr>
      </w:pPr>
    </w:p>
    <w:p w14:paraId="7A94123B" w14:textId="29877300" w:rsidR="00A8284C" w:rsidRPr="00845EB0" w:rsidRDefault="002A6990" w:rsidP="002A6990">
      <w:pPr>
        <w:pStyle w:val="ListParagraph"/>
        <w:widowControl w:val="0"/>
        <w:numPr>
          <w:ilvl w:val="0"/>
          <w:numId w:val="24"/>
        </w:numPr>
        <w:autoSpaceDE w:val="0"/>
        <w:autoSpaceDN w:val="0"/>
        <w:adjustRightInd w:val="0"/>
        <w:spacing w:after="0" w:line="240" w:lineRule="auto"/>
        <w:rPr>
          <w:rFonts w:ascii="Times New Roman" w:eastAsia="Times New Roman" w:hAnsi="Times New Roman"/>
          <w:color w:val="191919"/>
          <w:sz w:val="24"/>
          <w:szCs w:val="24"/>
          <w:lang w:val="en-US"/>
        </w:rPr>
      </w:pPr>
      <w:r w:rsidRPr="002A6990">
        <w:rPr>
          <w:rFonts w:ascii="Times New Roman" w:eastAsia="Times New Roman" w:hAnsi="Times New Roman"/>
          <w:color w:val="191919"/>
          <w:sz w:val="24"/>
          <w:szCs w:val="24"/>
          <w:lang w:val="en-US"/>
        </w:rPr>
        <w:lastRenderedPageBreak/>
        <w:t>Optional strainer basket shall be mounted inside drop out box for easy removal and cleaning.</w:t>
      </w:r>
    </w:p>
    <w:p w14:paraId="65AD0BB0" w14:textId="1D56F390" w:rsidR="00C504A2" w:rsidRPr="00B53D6B" w:rsidRDefault="00337B69" w:rsidP="006E12DC">
      <w:pPr>
        <w:widowControl w:val="0"/>
        <w:spacing w:before="120" w:after="0" w:line="240" w:lineRule="auto"/>
        <w:ind w:left="720"/>
        <w:outlineLvl w:val="2"/>
        <w:rPr>
          <w:rFonts w:ascii="Times New Roman" w:eastAsia="Times New Roman" w:hAnsi="Times New Roman"/>
          <w:color w:val="000000" w:themeColor="text1"/>
          <w:sz w:val="24"/>
          <w:szCs w:val="24"/>
          <w:lang w:val="en-US"/>
        </w:rPr>
      </w:pPr>
      <w:r w:rsidRPr="153DBB40">
        <w:rPr>
          <w:rFonts w:ascii="Times New Roman" w:eastAsia="Times New Roman" w:hAnsi="Times New Roman"/>
          <w:color w:val="000000" w:themeColor="text1"/>
          <w:sz w:val="24"/>
          <w:szCs w:val="24"/>
          <w:lang w:val="en-US"/>
        </w:rPr>
        <w:t xml:space="preserve">CAP-SHURE </w:t>
      </w:r>
      <w:r w:rsidR="5FDDF053" w:rsidRPr="153DBB40">
        <w:rPr>
          <w:rFonts w:ascii="Times New Roman" w:eastAsia="Times New Roman" w:hAnsi="Times New Roman"/>
          <w:color w:val="000000" w:themeColor="text1"/>
          <w:sz w:val="24"/>
          <w:szCs w:val="24"/>
          <w:lang w:val="en-US"/>
        </w:rPr>
        <w:t xml:space="preserve">Deck Drain System as manufactured by </w:t>
      </w:r>
      <w:proofErr w:type="spellStart"/>
      <w:r w:rsidR="5FDDF053" w:rsidRPr="153DBB40">
        <w:rPr>
          <w:rFonts w:ascii="Times New Roman" w:eastAsia="Times New Roman" w:hAnsi="Times New Roman"/>
          <w:color w:val="000000" w:themeColor="text1"/>
          <w:sz w:val="24"/>
          <w:szCs w:val="24"/>
          <w:lang w:val="en-US"/>
        </w:rPr>
        <w:t>Daldorado</w:t>
      </w:r>
      <w:proofErr w:type="spellEnd"/>
      <w:r w:rsidR="5FDDF053" w:rsidRPr="153DBB40">
        <w:rPr>
          <w:rFonts w:ascii="Times New Roman" w:eastAsia="Times New Roman" w:hAnsi="Times New Roman"/>
          <w:color w:val="000000" w:themeColor="text1"/>
          <w:sz w:val="24"/>
          <w:szCs w:val="24"/>
          <w:lang w:val="en-US"/>
        </w:rPr>
        <w:t xml:space="preserve"> LLC. Ph: (888) </w:t>
      </w:r>
      <w:proofErr w:type="gramStart"/>
      <w:r w:rsidR="5FDDF053" w:rsidRPr="153DBB40">
        <w:rPr>
          <w:rFonts w:ascii="Times New Roman" w:eastAsia="Times New Roman" w:hAnsi="Times New Roman"/>
          <w:color w:val="000000" w:themeColor="text1"/>
          <w:sz w:val="24"/>
          <w:szCs w:val="24"/>
          <w:lang w:val="en-US"/>
        </w:rPr>
        <w:t>509-8128</w:t>
      </w:r>
      <w:r w:rsidR="0285FC4E" w:rsidRPr="153DBB40">
        <w:rPr>
          <w:rFonts w:ascii="Times New Roman" w:eastAsia="Times New Roman" w:hAnsi="Times New Roman"/>
          <w:color w:val="000000" w:themeColor="text1"/>
          <w:sz w:val="24"/>
          <w:szCs w:val="24"/>
          <w:lang w:val="en-US"/>
        </w:rPr>
        <w:t>, or</w:t>
      </w:r>
      <w:proofErr w:type="gramEnd"/>
      <w:r w:rsidR="0285FC4E" w:rsidRPr="153DBB40">
        <w:rPr>
          <w:rFonts w:ascii="Times New Roman" w:eastAsia="Times New Roman" w:hAnsi="Times New Roman"/>
          <w:color w:val="000000" w:themeColor="text1"/>
          <w:sz w:val="24"/>
          <w:szCs w:val="24"/>
          <w:lang w:val="en-US"/>
        </w:rPr>
        <w:t xml:space="preserve"> approved </w:t>
      </w:r>
      <w:r w:rsidR="00722FA9" w:rsidRPr="153DBB40">
        <w:rPr>
          <w:rFonts w:ascii="Times New Roman" w:eastAsia="Times New Roman" w:hAnsi="Times New Roman"/>
          <w:color w:val="000000" w:themeColor="text1"/>
          <w:sz w:val="24"/>
          <w:szCs w:val="24"/>
          <w:lang w:val="en-US"/>
        </w:rPr>
        <w:t>equal.</w:t>
      </w:r>
    </w:p>
    <w:p w14:paraId="5997CC1D" w14:textId="77777777" w:rsidR="003D698B" w:rsidRPr="00EA78EC" w:rsidRDefault="003D698B" w:rsidP="00EA78EC">
      <w:pPr>
        <w:spacing w:after="0" w:line="240" w:lineRule="auto"/>
        <w:rPr>
          <w:rFonts w:ascii="Times New Roman" w:hAnsi="Times New Roman"/>
          <w:sz w:val="24"/>
          <w:szCs w:val="24"/>
        </w:rPr>
      </w:pPr>
    </w:p>
    <w:p w14:paraId="7FAC8F70" w14:textId="77777777" w:rsidR="003D698B" w:rsidRPr="00B53D6B" w:rsidRDefault="5FDDF053" w:rsidP="5FDDF053">
      <w:pPr>
        <w:widowControl w:val="0"/>
        <w:autoSpaceDE w:val="0"/>
        <w:autoSpaceDN w:val="0"/>
        <w:adjustRightInd w:val="0"/>
        <w:spacing w:line="240" w:lineRule="auto"/>
        <w:rPr>
          <w:rFonts w:ascii="Times New Roman,Arial,Times New" w:eastAsia="Times New Roman,Arial,Times New" w:hAnsi="Times New Roman,Arial,Times New" w:cs="Times New Roman,Arial,Times New"/>
          <w:b/>
          <w:bCs/>
          <w:color w:val="191919"/>
          <w:sz w:val="24"/>
          <w:szCs w:val="24"/>
          <w:u w:val="single"/>
          <w:lang w:val="en-US"/>
        </w:rPr>
      </w:pPr>
      <w:r w:rsidRPr="5FDDF053">
        <w:rPr>
          <w:rFonts w:ascii="Times New Roman" w:eastAsia="Times New Roman" w:hAnsi="Times New Roman"/>
          <w:b/>
          <w:bCs/>
          <w:color w:val="191919"/>
          <w:sz w:val="24"/>
          <w:szCs w:val="24"/>
          <w:u w:val="single"/>
          <w:lang w:val="en-US"/>
        </w:rPr>
        <w:t>Suction Re</w:t>
      </w:r>
      <w:r w:rsidRPr="5FDDF053">
        <w:rPr>
          <w:rFonts w:ascii="Times New Roman,Arial,Times New" w:eastAsia="Times New Roman,Arial,Times New" w:hAnsi="Times New Roman,Arial,Times New" w:cs="Times New Roman,Arial,Times New"/>
          <w:b/>
          <w:bCs/>
          <w:color w:val="191919"/>
          <w:sz w:val="24"/>
          <w:szCs w:val="24"/>
          <w:u w:val="single"/>
          <w:lang w:val="en-US"/>
        </w:rPr>
        <w:t>-</w:t>
      </w:r>
      <w:r w:rsidRPr="5FDDF053">
        <w:rPr>
          <w:rFonts w:ascii="Times New Roman" w:eastAsia="Times New Roman" w:hAnsi="Times New Roman"/>
          <w:b/>
          <w:bCs/>
          <w:color w:val="191919"/>
          <w:sz w:val="24"/>
          <w:szCs w:val="24"/>
          <w:u w:val="single"/>
          <w:lang w:val="en-US"/>
        </w:rPr>
        <w:t>circulation Fittings – Main Drain Sump Frame and Grates – (SOFA’s)</w:t>
      </w:r>
    </w:p>
    <w:p w14:paraId="16CD21A7" w14:textId="134D1E7B" w:rsidR="007B4E6D" w:rsidRPr="007B4E6D" w:rsidRDefault="00CF3EE4" w:rsidP="00CF3EE4">
      <w:pPr>
        <w:pStyle w:val="ListParagraph"/>
        <w:widowControl w:val="0"/>
        <w:numPr>
          <w:ilvl w:val="0"/>
          <w:numId w:val="5"/>
        </w:numPr>
        <w:autoSpaceDE w:val="0"/>
        <w:autoSpaceDN w:val="0"/>
        <w:adjustRightInd w:val="0"/>
        <w:spacing w:after="0" w:line="240" w:lineRule="auto"/>
        <w:rPr>
          <w:rFonts w:ascii="Times New Roman,Arial,Times New" w:eastAsia="Times New Roman,Arial,Times New" w:hAnsi="Times New Roman,Arial,Times New" w:cs="Times New Roman,Arial,Times New"/>
          <w:color w:val="2500FF"/>
          <w:sz w:val="24"/>
          <w:szCs w:val="24"/>
          <w:lang w:val="en-US"/>
        </w:rPr>
      </w:pPr>
      <w:r w:rsidRPr="5FDDF053">
        <w:rPr>
          <w:rFonts w:ascii="Times New Roman" w:eastAsia="Times New Roman" w:hAnsi="Times New Roman"/>
          <w:color w:val="191919"/>
          <w:sz w:val="24"/>
          <w:szCs w:val="24"/>
          <w:lang w:val="en-US"/>
        </w:rPr>
        <w:t>Main suction outlet</w:t>
      </w:r>
      <w:r w:rsidR="006C2934">
        <w:rPr>
          <w:rFonts w:ascii="Times New Roman" w:eastAsia="Times New Roman" w:hAnsi="Times New Roman"/>
          <w:color w:val="191919"/>
          <w:sz w:val="24"/>
          <w:szCs w:val="24"/>
          <w:lang w:val="en-US"/>
        </w:rPr>
        <w:t xml:space="preserve"> assemblies (SOFA’s)</w:t>
      </w:r>
      <w:r w:rsidRPr="5FDDF053">
        <w:rPr>
          <w:rFonts w:ascii="Times New Roman" w:eastAsia="Times New Roman" w:hAnsi="Times New Roman"/>
          <w:color w:val="191919"/>
          <w:sz w:val="24"/>
          <w:szCs w:val="24"/>
          <w:lang w:val="en-US"/>
        </w:rPr>
        <w:t xml:space="preserve"> </w:t>
      </w:r>
      <w:proofErr w:type="gramStart"/>
      <w:r w:rsidRPr="5FDDF053">
        <w:rPr>
          <w:rFonts w:ascii="Times New Roman" w:eastAsia="Times New Roman" w:hAnsi="Times New Roman"/>
          <w:color w:val="191919"/>
          <w:sz w:val="24"/>
          <w:szCs w:val="24"/>
          <w:lang w:val="en-US"/>
        </w:rPr>
        <w:t>–</w:t>
      </w:r>
      <w:r w:rsidR="00806F8D">
        <w:rPr>
          <w:rFonts w:ascii="Times New Roman" w:eastAsia="Times New Roman" w:hAnsi="Times New Roman"/>
          <w:color w:val="191919"/>
          <w:sz w:val="24"/>
          <w:szCs w:val="24"/>
          <w:lang w:val="en-US"/>
        </w:rPr>
        <w:t xml:space="preserve"> </w:t>
      </w:r>
      <w:r w:rsidRPr="5FDDF053">
        <w:rPr>
          <w:rFonts w:ascii="Times New Roman" w:eastAsia="Times New Roman" w:hAnsi="Times New Roman"/>
          <w:color w:val="191919"/>
          <w:sz w:val="24"/>
          <w:szCs w:val="24"/>
          <w:lang w:val="en-US"/>
        </w:rPr>
        <w:t xml:space="preserve"> (</w:t>
      </w:r>
      <w:proofErr w:type="gramEnd"/>
      <w:r w:rsidRPr="5FDDF053">
        <w:rPr>
          <w:rFonts w:ascii="Times New Roman" w:eastAsia="Times New Roman" w:hAnsi="Times New Roman"/>
          <w:color w:val="191919"/>
          <w:sz w:val="24"/>
          <w:szCs w:val="24"/>
          <w:lang w:val="en-US"/>
        </w:rPr>
        <w:t>main drain sumps, frame an</w:t>
      </w:r>
      <w:r>
        <w:rPr>
          <w:rFonts w:ascii="Times New Roman" w:eastAsia="Times New Roman" w:hAnsi="Times New Roman"/>
          <w:color w:val="191919"/>
          <w:sz w:val="24"/>
          <w:szCs w:val="24"/>
          <w:lang w:val="en-US"/>
        </w:rPr>
        <w:t xml:space="preserve">d grates), </w:t>
      </w:r>
      <w:r w:rsidR="006D64D8">
        <w:rPr>
          <w:rFonts w:ascii="Times New Roman" w:eastAsia="Times New Roman" w:hAnsi="Times New Roman"/>
          <w:color w:val="191919"/>
          <w:sz w:val="24"/>
          <w:szCs w:val="24"/>
          <w:lang w:val="en-US"/>
        </w:rPr>
        <w:t xml:space="preserve">must be certified </w:t>
      </w:r>
      <w:r w:rsidR="00B84427">
        <w:rPr>
          <w:rFonts w:ascii="Times New Roman" w:eastAsia="Times New Roman" w:hAnsi="Times New Roman"/>
          <w:color w:val="191919"/>
          <w:sz w:val="24"/>
          <w:szCs w:val="24"/>
          <w:lang w:val="en-US"/>
        </w:rPr>
        <w:t>ANSI/ICC/</w:t>
      </w:r>
      <w:r w:rsidR="006D64D8">
        <w:rPr>
          <w:rFonts w:ascii="Times New Roman" w:eastAsia="Times New Roman" w:hAnsi="Times New Roman"/>
          <w:color w:val="191919"/>
          <w:sz w:val="24"/>
          <w:szCs w:val="24"/>
          <w:lang w:val="en-US"/>
        </w:rPr>
        <w:t>APSP-16</w:t>
      </w:r>
      <w:r w:rsidR="0000392C">
        <w:rPr>
          <w:rFonts w:ascii="Times New Roman" w:eastAsia="Times New Roman" w:hAnsi="Times New Roman"/>
          <w:color w:val="191919"/>
          <w:sz w:val="24"/>
          <w:szCs w:val="24"/>
          <w:lang w:val="en-US"/>
        </w:rPr>
        <w:t xml:space="preserve"> </w:t>
      </w:r>
      <w:r w:rsidR="006D64D8">
        <w:rPr>
          <w:rFonts w:ascii="Times New Roman" w:eastAsia="Times New Roman" w:hAnsi="Times New Roman"/>
          <w:color w:val="191919"/>
          <w:sz w:val="24"/>
          <w:szCs w:val="24"/>
          <w:lang w:val="en-US"/>
        </w:rPr>
        <w:t>2017</w:t>
      </w:r>
      <w:r w:rsidR="00D101D1">
        <w:rPr>
          <w:rFonts w:ascii="Times New Roman" w:eastAsia="Times New Roman" w:hAnsi="Times New Roman"/>
          <w:color w:val="191919"/>
          <w:sz w:val="24"/>
          <w:szCs w:val="24"/>
          <w:lang w:val="en-US"/>
        </w:rPr>
        <w:t xml:space="preserve"> </w:t>
      </w:r>
      <w:r w:rsidR="00D101D1">
        <w:rPr>
          <w:rFonts w:ascii="Times New Roman" w:hAnsi="Times New Roman"/>
          <w:sz w:val="24"/>
          <w:szCs w:val="24"/>
          <w:lang w:val="en-US"/>
        </w:rPr>
        <w:t>(PA 2021)</w:t>
      </w:r>
      <w:r w:rsidR="00806F8D">
        <w:rPr>
          <w:rFonts w:ascii="Times New Roman" w:eastAsia="Times New Roman" w:hAnsi="Times New Roman"/>
          <w:color w:val="191919"/>
          <w:sz w:val="24"/>
          <w:szCs w:val="24"/>
          <w:lang w:val="en-US"/>
        </w:rPr>
        <w:t xml:space="preserve"> as a SOFA</w:t>
      </w:r>
      <w:r w:rsidR="00212D77">
        <w:rPr>
          <w:rFonts w:ascii="Times New Roman" w:eastAsia="Times New Roman" w:hAnsi="Times New Roman"/>
          <w:color w:val="191919"/>
          <w:sz w:val="24"/>
          <w:szCs w:val="24"/>
          <w:lang w:val="en-US"/>
        </w:rPr>
        <w:t xml:space="preserve"> and </w:t>
      </w:r>
      <w:r w:rsidR="00212D77">
        <w:rPr>
          <w:rFonts w:ascii="Times New Roman" w:eastAsia="Times New Roman" w:hAnsi="Times New Roman"/>
          <w:sz w:val="24"/>
          <w:szCs w:val="24"/>
          <w:lang w:val="en-US"/>
        </w:rPr>
        <w:t>NSF/ANSI/CAN 50-2020</w:t>
      </w:r>
      <w:r w:rsidR="00806F8D">
        <w:rPr>
          <w:rFonts w:ascii="Times New Roman" w:eastAsia="Times New Roman" w:hAnsi="Times New Roman"/>
          <w:color w:val="191919"/>
          <w:sz w:val="24"/>
          <w:szCs w:val="24"/>
          <w:lang w:val="en-US"/>
        </w:rPr>
        <w:t xml:space="preserve">, </w:t>
      </w:r>
      <w:r>
        <w:rPr>
          <w:rFonts w:ascii="Times New Roman" w:eastAsia="Times New Roman" w:hAnsi="Times New Roman"/>
          <w:color w:val="191919"/>
          <w:sz w:val="24"/>
          <w:szCs w:val="24"/>
          <w:lang w:val="en-US"/>
        </w:rPr>
        <w:t xml:space="preserve">sizes </w:t>
      </w:r>
      <w:r w:rsidR="00212D77">
        <w:rPr>
          <w:rFonts w:ascii="Times New Roman" w:eastAsia="Times New Roman" w:hAnsi="Times New Roman"/>
          <w:color w:val="191919"/>
          <w:sz w:val="24"/>
          <w:szCs w:val="24"/>
          <w:lang w:val="en-US"/>
        </w:rPr>
        <w:t xml:space="preserve">to be </w:t>
      </w:r>
      <w:r>
        <w:rPr>
          <w:rFonts w:ascii="Times New Roman" w:eastAsia="Times New Roman" w:hAnsi="Times New Roman"/>
          <w:color w:val="191919"/>
          <w:sz w:val="24"/>
          <w:szCs w:val="24"/>
          <w:lang w:val="en-US"/>
        </w:rPr>
        <w:t>as indicated on the drawings</w:t>
      </w:r>
      <w:r w:rsidR="00806F8D">
        <w:rPr>
          <w:rFonts w:ascii="Times New Roman" w:eastAsia="Times New Roman" w:hAnsi="Times New Roman"/>
          <w:color w:val="191919"/>
          <w:sz w:val="24"/>
          <w:szCs w:val="24"/>
          <w:lang w:val="en-US"/>
        </w:rPr>
        <w:t>. Grat</w:t>
      </w:r>
      <w:r w:rsidR="00ED71F8">
        <w:rPr>
          <w:rFonts w:ascii="Times New Roman" w:eastAsia="Times New Roman" w:hAnsi="Times New Roman"/>
          <w:color w:val="191919"/>
          <w:sz w:val="24"/>
          <w:szCs w:val="24"/>
          <w:lang w:val="en-US"/>
        </w:rPr>
        <w:t xml:space="preserve">e cover must have a minimum Service Life of </w:t>
      </w:r>
      <w:r w:rsidRPr="00A1384F">
        <w:rPr>
          <w:rFonts w:ascii="Times New Roman" w:eastAsia="Times New Roman" w:hAnsi="Times New Roman"/>
          <w:color w:val="191919"/>
          <w:sz w:val="24"/>
          <w:szCs w:val="24"/>
          <w:lang w:val="en-US"/>
        </w:rPr>
        <w:t>25-Year</w:t>
      </w:r>
      <w:r w:rsidR="00ED71F8">
        <w:rPr>
          <w:rFonts w:ascii="Times New Roman" w:eastAsia="Times New Roman" w:hAnsi="Times New Roman"/>
          <w:color w:val="191919"/>
          <w:sz w:val="24"/>
          <w:szCs w:val="24"/>
          <w:lang w:val="en-US"/>
        </w:rPr>
        <w:t xml:space="preserve">s and the Sump </w:t>
      </w:r>
      <w:r w:rsidR="00E9564E">
        <w:rPr>
          <w:rFonts w:ascii="Times New Roman" w:eastAsia="Times New Roman" w:hAnsi="Times New Roman"/>
          <w:color w:val="191919"/>
          <w:sz w:val="24"/>
          <w:szCs w:val="24"/>
          <w:lang w:val="en-US"/>
        </w:rPr>
        <w:t>must have a minimum</w:t>
      </w:r>
      <w:r w:rsidRPr="00A1384F">
        <w:rPr>
          <w:rFonts w:ascii="Times New Roman" w:eastAsia="Times New Roman" w:hAnsi="Times New Roman"/>
          <w:color w:val="191919"/>
          <w:sz w:val="24"/>
          <w:szCs w:val="24"/>
          <w:lang w:val="en-US"/>
        </w:rPr>
        <w:t xml:space="preserve"> Service Life</w:t>
      </w:r>
      <w:r w:rsidR="00E9564E">
        <w:rPr>
          <w:rFonts w:ascii="Times New Roman" w:eastAsia="Times New Roman" w:hAnsi="Times New Roman"/>
          <w:color w:val="191919"/>
          <w:sz w:val="24"/>
          <w:szCs w:val="24"/>
          <w:lang w:val="en-US"/>
        </w:rPr>
        <w:t xml:space="preserve"> of the Life of the Aquatic Facility</w:t>
      </w:r>
      <w:r w:rsidR="008F26EB">
        <w:rPr>
          <w:rFonts w:ascii="Times New Roman" w:eastAsia="Times New Roman" w:hAnsi="Times New Roman"/>
          <w:color w:val="191919"/>
          <w:sz w:val="24"/>
          <w:szCs w:val="24"/>
          <w:lang w:val="en-US"/>
        </w:rPr>
        <w:t>, with a minimum 10-year Manufactures Warranty.</w:t>
      </w:r>
    </w:p>
    <w:p w14:paraId="231F0A72" w14:textId="77777777" w:rsidR="00CF3EE4" w:rsidRPr="00A75C86" w:rsidRDefault="00CF3EE4" w:rsidP="00CF3EE4">
      <w:pPr>
        <w:pStyle w:val="ListParagraph"/>
        <w:widowControl w:val="0"/>
        <w:autoSpaceDE w:val="0"/>
        <w:autoSpaceDN w:val="0"/>
        <w:adjustRightInd w:val="0"/>
        <w:spacing w:after="0" w:line="240" w:lineRule="auto"/>
        <w:rPr>
          <w:rFonts w:ascii="Times New Roman" w:hAnsi="Times New Roman" w:cs="Arial"/>
          <w:sz w:val="24"/>
          <w:szCs w:val="24"/>
          <w:u w:color="191919"/>
          <w:lang w:val="en-US"/>
        </w:rPr>
      </w:pPr>
    </w:p>
    <w:p w14:paraId="78E07A8C" w14:textId="15976D6C" w:rsidR="00CF3EE4" w:rsidRPr="006C2934" w:rsidRDefault="00CF3EE4" w:rsidP="00CF3EE4">
      <w:pPr>
        <w:pStyle w:val="ListParagraph"/>
        <w:widowControl w:val="0"/>
        <w:numPr>
          <w:ilvl w:val="1"/>
          <w:numId w:val="5"/>
        </w:numPr>
        <w:autoSpaceDE w:val="0"/>
        <w:autoSpaceDN w:val="0"/>
        <w:adjustRightInd w:val="0"/>
        <w:spacing w:after="0" w:line="240" w:lineRule="auto"/>
        <w:rPr>
          <w:rFonts w:ascii="Times New Roman,Arial,Times New" w:eastAsia="Times New Roman,Arial,Times New" w:hAnsi="Times New Roman,Arial,Times New" w:cs="Times New Roman,Arial,Times New"/>
          <w:sz w:val="24"/>
          <w:szCs w:val="24"/>
          <w:lang w:val="en-US"/>
        </w:rPr>
      </w:pPr>
      <w:r w:rsidRPr="5FDDF053">
        <w:rPr>
          <w:rFonts w:ascii="Times New Roman" w:eastAsia="Times New Roman" w:hAnsi="Times New Roman"/>
          <w:sz w:val="24"/>
          <w:szCs w:val="24"/>
          <w:lang w:val="en-US"/>
        </w:rPr>
        <w:t>Sumps/drains shall be a fiberglass pre-manufactured SOFA (Suction Outlet Fitting Assembly) that is corrosion resistant, non-conductive, non-magnetic, high strength 8oz fiberglass ma</w:t>
      </w:r>
      <w:r>
        <w:rPr>
          <w:rFonts w:ascii="Times New Roman" w:eastAsia="Times New Roman" w:hAnsi="Times New Roman"/>
          <w:sz w:val="24"/>
          <w:szCs w:val="24"/>
          <w:lang w:val="en-US"/>
        </w:rPr>
        <w:t>t</w:t>
      </w:r>
      <w:r w:rsidRPr="5FDDF053">
        <w:rPr>
          <w:rFonts w:ascii="Times New Roman" w:eastAsia="Times New Roman" w:hAnsi="Times New Roman"/>
          <w:sz w:val="24"/>
          <w:szCs w:val="24"/>
          <w:lang w:val="en-US"/>
        </w:rPr>
        <w:t>t with marine grade white gel coat</w:t>
      </w:r>
      <w:r w:rsidR="003A72EF">
        <w:rPr>
          <w:rFonts w:ascii="Times New Roman" w:eastAsia="Times New Roman" w:hAnsi="Times New Roman"/>
          <w:sz w:val="24"/>
          <w:szCs w:val="24"/>
          <w:lang w:val="en-US"/>
        </w:rPr>
        <w:t xml:space="preserve"> applied inside</w:t>
      </w:r>
      <w:r w:rsidRPr="5FDDF053">
        <w:rPr>
          <w:rFonts w:ascii="Times New Roman" w:eastAsia="Times New Roman" w:hAnsi="Times New Roman"/>
          <w:sz w:val="24"/>
          <w:szCs w:val="24"/>
          <w:lang w:val="en-US"/>
        </w:rPr>
        <w:t>.</w:t>
      </w:r>
      <w:r w:rsidRPr="5FDDF053">
        <w:rPr>
          <w:rFonts w:ascii="Times New Roman,Arial,Times New" w:eastAsia="Times New Roman,Arial,Times New" w:hAnsi="Times New Roman,Arial,Times New" w:cs="Times New Roman,Arial,Times New"/>
          <w:sz w:val="24"/>
          <w:szCs w:val="24"/>
          <w:lang w:val="en-US"/>
        </w:rPr>
        <w:t xml:space="preserve"> </w:t>
      </w:r>
      <w:r w:rsidRPr="5FDDF053">
        <w:rPr>
          <w:rFonts w:ascii="Times New Roman" w:eastAsia="Times New Roman" w:hAnsi="Times New Roman"/>
          <w:sz w:val="24"/>
          <w:szCs w:val="24"/>
          <w:lang w:val="en-US"/>
        </w:rPr>
        <w:t xml:space="preserve">SOFA shall have a </w:t>
      </w:r>
      <w:r w:rsidR="003A72EF">
        <w:rPr>
          <w:rFonts w:ascii="Times New Roman" w:eastAsia="Times New Roman" w:hAnsi="Times New Roman"/>
          <w:sz w:val="24"/>
          <w:szCs w:val="24"/>
          <w:lang w:val="en-US"/>
        </w:rPr>
        <w:t>1</w:t>
      </w:r>
      <w:r w:rsidRPr="5FDDF053">
        <w:rPr>
          <w:rFonts w:ascii="Times New Roman" w:eastAsia="Times New Roman" w:hAnsi="Times New Roman"/>
          <w:sz w:val="24"/>
          <w:szCs w:val="24"/>
          <w:lang w:val="en-US"/>
        </w:rPr>
        <w:t>.</w:t>
      </w:r>
      <w:r w:rsidR="003A72EF">
        <w:rPr>
          <w:rFonts w:ascii="Times New Roman" w:eastAsia="Times New Roman" w:hAnsi="Times New Roman"/>
          <w:sz w:val="24"/>
          <w:szCs w:val="24"/>
          <w:lang w:val="en-US"/>
        </w:rPr>
        <w:t xml:space="preserve">5” water stop </w:t>
      </w:r>
      <w:r w:rsidRPr="5FDDF053">
        <w:rPr>
          <w:rFonts w:ascii="Times New Roman" w:eastAsia="Times New Roman" w:hAnsi="Times New Roman"/>
          <w:sz w:val="24"/>
          <w:szCs w:val="24"/>
          <w:lang w:val="en-US"/>
        </w:rPr>
        <w:t xml:space="preserve">around the outside perimeter 5” below the top </w:t>
      </w:r>
      <w:r w:rsidR="003A72EF">
        <w:rPr>
          <w:rFonts w:ascii="Times New Roman" w:eastAsia="Times New Roman" w:hAnsi="Times New Roman"/>
          <w:sz w:val="24"/>
          <w:szCs w:val="24"/>
          <w:lang w:val="en-US"/>
        </w:rPr>
        <w:t>lip</w:t>
      </w:r>
      <w:r w:rsidRPr="5FDDF053">
        <w:rPr>
          <w:rFonts w:ascii="Times New Roman" w:eastAsia="Times New Roman" w:hAnsi="Times New Roman"/>
          <w:sz w:val="24"/>
          <w:szCs w:val="24"/>
          <w:lang w:val="en-US"/>
        </w:rPr>
        <w:t xml:space="preserve"> and a 2</w:t>
      </w:r>
      <w:r w:rsidR="003A72EF">
        <w:rPr>
          <w:rFonts w:ascii="Times New Roman" w:eastAsia="Times New Roman" w:hAnsi="Times New Roman"/>
          <w:sz w:val="24"/>
          <w:szCs w:val="24"/>
          <w:lang w:val="en-US"/>
        </w:rPr>
        <w:t>”</w:t>
      </w:r>
      <w:r w:rsidRPr="5FDDF053">
        <w:rPr>
          <w:rFonts w:ascii="Times New Roman" w:eastAsia="Times New Roman" w:hAnsi="Times New Roman"/>
          <w:sz w:val="24"/>
          <w:szCs w:val="24"/>
          <w:lang w:val="en-US"/>
        </w:rPr>
        <w:t xml:space="preserve"> FRP </w:t>
      </w:r>
      <w:r w:rsidR="003A72EF">
        <w:rPr>
          <w:rFonts w:ascii="Times New Roman" w:eastAsia="Times New Roman" w:hAnsi="Times New Roman"/>
          <w:sz w:val="24"/>
          <w:szCs w:val="24"/>
          <w:lang w:val="en-US"/>
        </w:rPr>
        <w:t xml:space="preserve">brace </w:t>
      </w:r>
      <w:r w:rsidRPr="5FDDF053">
        <w:rPr>
          <w:rFonts w:ascii="Times New Roman" w:eastAsia="Times New Roman" w:hAnsi="Times New Roman"/>
          <w:sz w:val="24"/>
          <w:szCs w:val="24"/>
          <w:lang w:val="en-US"/>
        </w:rPr>
        <w:t xml:space="preserve">around the </w:t>
      </w:r>
      <w:r w:rsidR="003A72EF">
        <w:rPr>
          <w:rFonts w:ascii="Times New Roman" w:eastAsia="Times New Roman" w:hAnsi="Times New Roman"/>
          <w:sz w:val="24"/>
          <w:szCs w:val="24"/>
          <w:lang w:val="en-US"/>
        </w:rPr>
        <w:t xml:space="preserve">outside </w:t>
      </w:r>
      <w:r w:rsidRPr="5FDDF053">
        <w:rPr>
          <w:rFonts w:ascii="Times New Roman" w:eastAsia="Times New Roman" w:hAnsi="Times New Roman"/>
          <w:sz w:val="24"/>
          <w:szCs w:val="24"/>
          <w:lang w:val="en-US"/>
        </w:rPr>
        <w:t xml:space="preserve">perimeter </w:t>
      </w:r>
      <w:r w:rsidR="003A72EF">
        <w:rPr>
          <w:rFonts w:ascii="Times New Roman" w:eastAsia="Times New Roman" w:hAnsi="Times New Roman"/>
          <w:sz w:val="24"/>
          <w:szCs w:val="24"/>
          <w:lang w:val="en-US"/>
        </w:rPr>
        <w:t xml:space="preserve">15.5” below the top lip </w:t>
      </w:r>
      <w:r w:rsidRPr="5FDDF053">
        <w:rPr>
          <w:rFonts w:ascii="Times New Roman" w:eastAsia="Times New Roman" w:hAnsi="Times New Roman"/>
          <w:sz w:val="24"/>
          <w:szCs w:val="24"/>
          <w:lang w:val="en-US"/>
        </w:rPr>
        <w:t>for</w:t>
      </w:r>
      <w:r w:rsidR="003A72EF">
        <w:rPr>
          <w:rFonts w:ascii="Times New Roman" w:eastAsia="Times New Roman" w:hAnsi="Times New Roman"/>
          <w:sz w:val="24"/>
          <w:szCs w:val="24"/>
          <w:lang w:val="en-US"/>
        </w:rPr>
        <w:t xml:space="preserve"> </w:t>
      </w:r>
      <w:r w:rsidRPr="5FDDF053">
        <w:rPr>
          <w:rFonts w:ascii="Times New Roman" w:eastAsia="Times New Roman" w:hAnsi="Times New Roman"/>
          <w:sz w:val="24"/>
          <w:szCs w:val="24"/>
          <w:lang w:val="en-US"/>
        </w:rPr>
        <w:t>strength</w:t>
      </w:r>
      <w:r w:rsidR="003A72EF">
        <w:rPr>
          <w:rFonts w:ascii="Times New Roman" w:eastAsia="Times New Roman" w:hAnsi="Times New Roman"/>
          <w:sz w:val="24"/>
          <w:szCs w:val="24"/>
          <w:lang w:val="en-US"/>
        </w:rPr>
        <w:t>ening</w:t>
      </w:r>
      <w:r w:rsidRPr="5FDDF053">
        <w:rPr>
          <w:rFonts w:ascii="Times New Roman" w:eastAsia="Times New Roman" w:hAnsi="Times New Roman"/>
          <w:sz w:val="24"/>
          <w:szCs w:val="24"/>
          <w:lang w:val="en-US"/>
        </w:rPr>
        <w:t>.</w:t>
      </w:r>
      <w:r w:rsidR="003A72EF">
        <w:rPr>
          <w:rFonts w:ascii="Times New Roman" w:eastAsia="Times New Roman" w:hAnsi="Times New Roman"/>
          <w:sz w:val="24"/>
          <w:szCs w:val="24"/>
          <w:lang w:val="en-US"/>
        </w:rPr>
        <w:t xml:space="preserve"> The sump shall come with two (2) pre-installed 2” sch-40 female threaded adapters on the bottom for </w:t>
      </w:r>
      <w:r w:rsidR="006C2934">
        <w:rPr>
          <w:rFonts w:ascii="Times New Roman" w:eastAsia="Times New Roman" w:hAnsi="Times New Roman"/>
          <w:sz w:val="24"/>
          <w:szCs w:val="24"/>
          <w:lang w:val="en-US"/>
        </w:rPr>
        <w:t>hydrostatic connection and allow for single or multiple configurations of suction ports.</w:t>
      </w:r>
      <w:r w:rsidR="003A72EF">
        <w:rPr>
          <w:rFonts w:ascii="Times New Roman" w:eastAsia="Times New Roman" w:hAnsi="Times New Roman"/>
          <w:sz w:val="24"/>
          <w:szCs w:val="24"/>
          <w:lang w:val="en-US"/>
        </w:rPr>
        <w:t xml:space="preserve"> </w:t>
      </w:r>
      <w:r w:rsidRPr="5FDDF053">
        <w:rPr>
          <w:rFonts w:ascii="Times New Roman" w:eastAsia="Times New Roman" w:hAnsi="Times New Roman"/>
          <w:sz w:val="24"/>
          <w:szCs w:val="24"/>
          <w:lang w:val="en-US"/>
        </w:rPr>
        <w:t xml:space="preserve">The </w:t>
      </w:r>
      <w:r w:rsidR="003A72EF">
        <w:rPr>
          <w:rFonts w:ascii="Times New Roman" w:eastAsia="Times New Roman" w:hAnsi="Times New Roman"/>
          <w:sz w:val="24"/>
          <w:szCs w:val="24"/>
          <w:lang w:val="en-US"/>
        </w:rPr>
        <w:t xml:space="preserve">SOFA </w:t>
      </w:r>
      <w:r w:rsidRPr="5FDDF053">
        <w:rPr>
          <w:rFonts w:ascii="Times New Roman" w:eastAsia="Times New Roman" w:hAnsi="Times New Roman"/>
          <w:sz w:val="24"/>
          <w:szCs w:val="24"/>
          <w:lang w:val="en-US"/>
        </w:rPr>
        <w:t xml:space="preserve">sump shall be supplied complete with frame and grate. The complete </w:t>
      </w:r>
      <w:r w:rsidR="006C2934">
        <w:rPr>
          <w:rFonts w:ascii="Times New Roman" w:eastAsia="Times New Roman" w:hAnsi="Times New Roman"/>
          <w:sz w:val="24"/>
          <w:szCs w:val="24"/>
          <w:lang w:val="en-US"/>
        </w:rPr>
        <w:t xml:space="preserve">SOFA </w:t>
      </w:r>
      <w:r w:rsidRPr="5FDDF053">
        <w:rPr>
          <w:rFonts w:ascii="Times New Roman" w:eastAsia="Times New Roman" w:hAnsi="Times New Roman"/>
          <w:sz w:val="24"/>
          <w:szCs w:val="24"/>
          <w:lang w:val="en-US"/>
        </w:rPr>
        <w:t xml:space="preserve">unit shall have been tested and </w:t>
      </w:r>
      <w:r w:rsidR="006C2934">
        <w:rPr>
          <w:rFonts w:ascii="Times New Roman" w:eastAsia="Times New Roman" w:hAnsi="Times New Roman"/>
          <w:sz w:val="24"/>
          <w:szCs w:val="24"/>
          <w:lang w:val="en-US"/>
        </w:rPr>
        <w:t>pre-</w:t>
      </w:r>
      <w:r w:rsidRPr="5FDDF053">
        <w:rPr>
          <w:rFonts w:ascii="Times New Roman" w:eastAsia="Times New Roman" w:hAnsi="Times New Roman"/>
          <w:sz w:val="24"/>
          <w:szCs w:val="24"/>
          <w:lang w:val="en-US"/>
        </w:rPr>
        <w:t xml:space="preserve">labeled </w:t>
      </w:r>
      <w:r w:rsidR="00B84427">
        <w:rPr>
          <w:rFonts w:ascii="Times New Roman" w:eastAsia="Times New Roman" w:hAnsi="Times New Roman"/>
          <w:sz w:val="24"/>
          <w:szCs w:val="24"/>
          <w:lang w:val="en-US"/>
        </w:rPr>
        <w:t xml:space="preserve">for each sump depth </w:t>
      </w:r>
      <w:r w:rsidRPr="5FDDF053">
        <w:rPr>
          <w:rFonts w:ascii="Times New Roman" w:eastAsia="Times New Roman" w:hAnsi="Times New Roman"/>
          <w:sz w:val="24"/>
          <w:szCs w:val="24"/>
          <w:lang w:val="en-US"/>
        </w:rPr>
        <w:t>by the manufacturer</w:t>
      </w:r>
      <w:r>
        <w:rPr>
          <w:rFonts w:ascii="Times New Roman" w:eastAsia="Times New Roman" w:hAnsi="Times New Roman"/>
          <w:sz w:val="24"/>
          <w:szCs w:val="24"/>
          <w:lang w:val="en-US"/>
        </w:rPr>
        <w:t xml:space="preserve"> in compliance with </w:t>
      </w:r>
      <w:r w:rsidR="00B84427">
        <w:rPr>
          <w:rFonts w:ascii="Times New Roman" w:eastAsia="Times New Roman" w:hAnsi="Times New Roman"/>
          <w:sz w:val="24"/>
          <w:szCs w:val="24"/>
          <w:lang w:val="en-US"/>
        </w:rPr>
        <w:t>ANSI/ICC/</w:t>
      </w:r>
      <w:r>
        <w:rPr>
          <w:rFonts w:ascii="Times New Roman" w:eastAsia="Times New Roman" w:hAnsi="Times New Roman"/>
          <w:sz w:val="24"/>
          <w:szCs w:val="24"/>
          <w:lang w:val="en-US"/>
        </w:rPr>
        <w:t>APSP-16 201</w:t>
      </w:r>
      <w:r w:rsidR="008F26EB">
        <w:rPr>
          <w:rFonts w:ascii="Times New Roman" w:eastAsia="Times New Roman" w:hAnsi="Times New Roman"/>
          <w:sz w:val="24"/>
          <w:szCs w:val="24"/>
          <w:lang w:val="en-US"/>
        </w:rPr>
        <w:t>7</w:t>
      </w:r>
      <w:r w:rsidR="006E5FD3">
        <w:rPr>
          <w:rFonts w:ascii="Times New Roman" w:eastAsia="Times New Roman" w:hAnsi="Times New Roman"/>
          <w:sz w:val="24"/>
          <w:szCs w:val="24"/>
          <w:lang w:val="en-US"/>
        </w:rPr>
        <w:t xml:space="preserve"> (PA 2021)</w:t>
      </w:r>
      <w:r w:rsidRPr="5FDDF053">
        <w:rPr>
          <w:rFonts w:ascii="Times New Roman" w:eastAsia="Times New Roman" w:hAnsi="Times New Roman"/>
          <w:sz w:val="24"/>
          <w:szCs w:val="24"/>
          <w:lang w:val="en-US"/>
        </w:rPr>
        <w:t xml:space="preserve">, Suction-Outlet Fitting Assemblies for Use in Swimming Pools. </w:t>
      </w:r>
    </w:p>
    <w:p w14:paraId="54E98C8C" w14:textId="5BFA606C" w:rsidR="006C2934" w:rsidRDefault="006C2934" w:rsidP="006C2934">
      <w:pPr>
        <w:pStyle w:val="ListParagraph"/>
        <w:widowControl w:val="0"/>
        <w:autoSpaceDE w:val="0"/>
        <w:autoSpaceDN w:val="0"/>
        <w:adjustRightInd w:val="0"/>
        <w:spacing w:after="0" w:line="240" w:lineRule="auto"/>
        <w:ind w:left="1440"/>
        <w:rPr>
          <w:rFonts w:ascii="Times New Roman,Arial,Times New" w:eastAsia="Times New Roman,Arial,Times New" w:hAnsi="Times New Roman,Arial,Times New" w:cs="Times New Roman,Arial,Times New"/>
          <w:sz w:val="24"/>
          <w:szCs w:val="24"/>
          <w:lang w:val="en-US"/>
        </w:rPr>
      </w:pPr>
      <w:r>
        <w:rPr>
          <w:rFonts w:ascii="Times New Roman" w:eastAsia="Times New Roman" w:hAnsi="Times New Roman"/>
          <w:sz w:val="24"/>
          <w:szCs w:val="24"/>
          <w:lang w:val="en-US"/>
        </w:rPr>
        <w:t>The sump shall have the manufacturers name stenciled on the outside to be visibly clear during piping inspections.</w:t>
      </w:r>
    </w:p>
    <w:p w14:paraId="56CA4378" w14:textId="021CA012" w:rsidR="00CF3EE4" w:rsidRDefault="00CF3EE4" w:rsidP="00CF3EE4">
      <w:pPr>
        <w:pStyle w:val="ListParagraph"/>
        <w:widowControl w:val="0"/>
        <w:autoSpaceDE w:val="0"/>
        <w:autoSpaceDN w:val="0"/>
        <w:adjustRightInd w:val="0"/>
        <w:spacing w:after="0" w:line="240" w:lineRule="auto"/>
        <w:ind w:left="1440"/>
        <w:rPr>
          <w:rFonts w:ascii="Times New Roman" w:eastAsia="Times New Roman" w:hAnsi="Times New Roman"/>
          <w:sz w:val="24"/>
          <w:szCs w:val="24"/>
          <w:lang w:val="en-US"/>
        </w:rPr>
      </w:pPr>
      <w:r w:rsidRPr="5FDDF053">
        <w:rPr>
          <w:rFonts w:ascii="Times New Roman" w:eastAsia="Times New Roman" w:hAnsi="Times New Roman"/>
          <w:sz w:val="24"/>
          <w:szCs w:val="24"/>
          <w:lang w:val="en-US"/>
        </w:rPr>
        <w:t>All sumps/drains and grates/covers to be USPC® certified.</w:t>
      </w:r>
    </w:p>
    <w:p w14:paraId="288B411D" w14:textId="32DC5334" w:rsidR="00CF3EE4" w:rsidRDefault="00CF3EE4" w:rsidP="00CF3EE4">
      <w:pPr>
        <w:pStyle w:val="ListParagraph"/>
        <w:widowControl w:val="0"/>
        <w:autoSpaceDE w:val="0"/>
        <w:autoSpaceDN w:val="0"/>
        <w:adjustRightInd w:val="0"/>
        <w:spacing w:after="0" w:line="240" w:lineRule="auto"/>
        <w:ind w:left="1440"/>
        <w:rPr>
          <w:rFonts w:ascii="Times New Roman,Arial,Times New" w:eastAsia="Times New Roman,Arial,Times New" w:hAnsi="Times New Roman,Arial,Times New" w:cs="Times New Roman,Arial,Times New"/>
          <w:sz w:val="24"/>
          <w:szCs w:val="24"/>
          <w:lang w:val="en-US"/>
        </w:rPr>
      </w:pPr>
      <w:r w:rsidRPr="5FDDF053">
        <w:rPr>
          <w:rFonts w:ascii="Times New Roman" w:eastAsia="Times New Roman" w:hAnsi="Times New Roman"/>
          <w:sz w:val="24"/>
          <w:szCs w:val="24"/>
          <w:lang w:val="en-US"/>
        </w:rPr>
        <w:t xml:space="preserve">Sizes as shown on the drawings. </w:t>
      </w:r>
      <w:r w:rsidRPr="00A1384F">
        <w:rPr>
          <w:rFonts w:ascii="Times New Roman" w:eastAsia="Times New Roman" w:hAnsi="Times New Roman"/>
          <w:color w:val="4472C4" w:themeColor="accent1"/>
          <w:sz w:val="24"/>
          <w:szCs w:val="24"/>
          <w:lang w:val="en-US"/>
        </w:rPr>
        <w:t>(</w:t>
      </w:r>
      <w:r w:rsidR="00266803">
        <w:rPr>
          <w:rFonts w:ascii="Times New Roman" w:eastAsia="Times New Roman" w:hAnsi="Times New Roman"/>
          <w:color w:val="4472C4" w:themeColor="accent1"/>
          <w:sz w:val="24"/>
          <w:szCs w:val="24"/>
          <w:lang w:val="en-US"/>
        </w:rPr>
        <w:t xml:space="preserve">24x24x12, </w:t>
      </w:r>
      <w:r w:rsidR="009825E9">
        <w:rPr>
          <w:rFonts w:ascii="Times New Roman" w:eastAsia="Times New Roman" w:hAnsi="Times New Roman"/>
          <w:color w:val="4472C4" w:themeColor="accent1"/>
          <w:sz w:val="24"/>
          <w:szCs w:val="24"/>
          <w:lang w:val="en-US"/>
        </w:rPr>
        <w:t>24x24x30</w:t>
      </w:r>
      <w:r w:rsidR="00052053">
        <w:rPr>
          <w:rFonts w:ascii="Times New Roman" w:eastAsia="Times New Roman" w:hAnsi="Times New Roman"/>
          <w:color w:val="4472C4" w:themeColor="accent1"/>
          <w:sz w:val="24"/>
          <w:szCs w:val="24"/>
          <w:lang w:val="en-US"/>
        </w:rPr>
        <w:t>,</w:t>
      </w:r>
      <w:r w:rsidR="00142E6B">
        <w:rPr>
          <w:rFonts w:ascii="Times New Roman" w:eastAsia="Times New Roman" w:hAnsi="Times New Roman"/>
          <w:color w:val="4472C4" w:themeColor="accent1"/>
          <w:sz w:val="24"/>
          <w:szCs w:val="24"/>
          <w:lang w:val="en-US"/>
        </w:rPr>
        <w:t xml:space="preserve"> </w:t>
      </w:r>
      <w:r w:rsidR="00142E6B" w:rsidRPr="00D101D1">
        <w:rPr>
          <w:rFonts w:ascii="Times New Roman" w:eastAsia="Times New Roman" w:hAnsi="Times New Roman"/>
          <w:color w:val="4472C4" w:themeColor="accent1"/>
          <w:sz w:val="24"/>
          <w:szCs w:val="24"/>
          <w:lang w:val="en-US"/>
        </w:rPr>
        <w:t>24x48x34</w:t>
      </w:r>
      <w:r w:rsidR="00840DF4" w:rsidRPr="00D101D1">
        <w:rPr>
          <w:rFonts w:ascii="Times New Roman" w:eastAsia="Times New Roman" w:hAnsi="Times New Roman"/>
          <w:color w:val="4472C4" w:themeColor="accent1"/>
          <w:sz w:val="24"/>
          <w:szCs w:val="24"/>
          <w:lang w:val="en-US"/>
        </w:rPr>
        <w:t>, 24x48x42</w:t>
      </w:r>
      <w:r w:rsidR="00142E6B">
        <w:rPr>
          <w:rFonts w:ascii="Times New Roman" w:eastAsia="Times New Roman" w:hAnsi="Times New Roman"/>
          <w:color w:val="4472C4" w:themeColor="accent1"/>
          <w:sz w:val="24"/>
          <w:szCs w:val="24"/>
          <w:lang w:val="en-US"/>
        </w:rPr>
        <w:t xml:space="preserve">, </w:t>
      </w:r>
      <w:r w:rsidR="00142E6B" w:rsidRPr="00A1384F">
        <w:rPr>
          <w:rFonts w:ascii="Times New Roman" w:eastAsia="Times New Roman" w:hAnsi="Times New Roman"/>
          <w:color w:val="4472C4" w:themeColor="accent1"/>
          <w:sz w:val="24"/>
          <w:szCs w:val="24"/>
          <w:lang w:val="en-US"/>
        </w:rPr>
        <w:t>18x36x2</w:t>
      </w:r>
      <w:r w:rsidR="00142E6B">
        <w:rPr>
          <w:rFonts w:ascii="Times New Roman" w:eastAsia="Times New Roman" w:hAnsi="Times New Roman"/>
          <w:color w:val="4472C4" w:themeColor="accent1"/>
          <w:sz w:val="24"/>
          <w:szCs w:val="24"/>
          <w:lang w:val="en-US"/>
        </w:rPr>
        <w:t xml:space="preserve">4, </w:t>
      </w:r>
      <w:r w:rsidRPr="00A1384F">
        <w:rPr>
          <w:rFonts w:ascii="Times New Roman" w:eastAsia="Times New Roman" w:hAnsi="Times New Roman"/>
          <w:color w:val="4472C4" w:themeColor="accent1"/>
          <w:sz w:val="24"/>
          <w:szCs w:val="24"/>
          <w:lang w:val="en-US"/>
        </w:rPr>
        <w:t>18x36x2</w:t>
      </w:r>
      <w:r w:rsidR="00E411E0">
        <w:rPr>
          <w:rFonts w:ascii="Times New Roman" w:eastAsia="Times New Roman" w:hAnsi="Times New Roman"/>
          <w:color w:val="4472C4" w:themeColor="accent1"/>
          <w:sz w:val="24"/>
          <w:szCs w:val="24"/>
          <w:lang w:val="en-US"/>
        </w:rPr>
        <w:t>5</w:t>
      </w:r>
      <w:r w:rsidRPr="00A1384F">
        <w:rPr>
          <w:rFonts w:ascii="Times New Roman" w:eastAsia="Times New Roman" w:hAnsi="Times New Roman"/>
          <w:color w:val="4472C4" w:themeColor="accent1"/>
          <w:sz w:val="24"/>
          <w:szCs w:val="24"/>
          <w:lang w:val="en-US"/>
        </w:rPr>
        <w:t xml:space="preserve">, 18x36x28, 18x36x34, </w:t>
      </w:r>
      <w:r w:rsidR="003A72EF">
        <w:rPr>
          <w:rFonts w:ascii="Times New Roman" w:eastAsia="Times New Roman" w:hAnsi="Times New Roman"/>
          <w:color w:val="4472C4" w:themeColor="accent1"/>
          <w:sz w:val="24"/>
          <w:szCs w:val="24"/>
          <w:lang w:val="en-US"/>
        </w:rPr>
        <w:t xml:space="preserve">18x54x24, </w:t>
      </w:r>
      <w:r w:rsidR="00052053">
        <w:rPr>
          <w:rFonts w:ascii="Times New Roman" w:eastAsia="Times New Roman" w:hAnsi="Times New Roman"/>
          <w:color w:val="4472C4" w:themeColor="accent1"/>
          <w:sz w:val="24"/>
          <w:szCs w:val="24"/>
          <w:lang w:val="en-US"/>
        </w:rPr>
        <w:t>18x54x2</w:t>
      </w:r>
      <w:r w:rsidR="003F2668">
        <w:rPr>
          <w:rFonts w:ascii="Times New Roman" w:eastAsia="Times New Roman" w:hAnsi="Times New Roman"/>
          <w:color w:val="4472C4" w:themeColor="accent1"/>
          <w:sz w:val="24"/>
          <w:szCs w:val="24"/>
          <w:lang w:val="en-US"/>
        </w:rPr>
        <w:t>7</w:t>
      </w:r>
      <w:r w:rsidR="00052053">
        <w:rPr>
          <w:rFonts w:ascii="Times New Roman" w:eastAsia="Times New Roman" w:hAnsi="Times New Roman"/>
          <w:color w:val="4472C4" w:themeColor="accent1"/>
          <w:sz w:val="24"/>
          <w:szCs w:val="24"/>
          <w:lang w:val="en-US"/>
        </w:rPr>
        <w:t xml:space="preserve">, </w:t>
      </w:r>
      <w:r w:rsidR="00142E6B" w:rsidRPr="00A1384F">
        <w:rPr>
          <w:rFonts w:ascii="Times New Roman" w:eastAsia="Times New Roman" w:hAnsi="Times New Roman"/>
          <w:color w:val="4472C4" w:themeColor="accent1"/>
          <w:sz w:val="24"/>
          <w:szCs w:val="24"/>
          <w:lang w:val="en-US"/>
        </w:rPr>
        <w:t>18x36x2</w:t>
      </w:r>
      <w:r w:rsidR="00142E6B">
        <w:rPr>
          <w:rFonts w:ascii="Times New Roman" w:eastAsia="Times New Roman" w:hAnsi="Times New Roman"/>
          <w:color w:val="4472C4" w:themeColor="accent1"/>
          <w:sz w:val="24"/>
          <w:szCs w:val="24"/>
          <w:lang w:val="en-US"/>
        </w:rPr>
        <w:t xml:space="preserve">8, </w:t>
      </w:r>
      <w:r w:rsidR="00052053">
        <w:rPr>
          <w:rFonts w:ascii="Times New Roman" w:eastAsia="Times New Roman" w:hAnsi="Times New Roman"/>
          <w:color w:val="4472C4" w:themeColor="accent1"/>
          <w:sz w:val="24"/>
          <w:szCs w:val="24"/>
          <w:lang w:val="en-US"/>
        </w:rPr>
        <w:t>18</w:t>
      </w:r>
      <w:r w:rsidR="00142E6B">
        <w:rPr>
          <w:rFonts w:ascii="Times New Roman" w:eastAsia="Times New Roman" w:hAnsi="Times New Roman"/>
          <w:color w:val="4472C4" w:themeColor="accent1"/>
          <w:sz w:val="24"/>
          <w:szCs w:val="24"/>
          <w:lang w:val="en-US"/>
        </w:rPr>
        <w:t>x</w:t>
      </w:r>
      <w:r w:rsidR="00052053">
        <w:rPr>
          <w:rFonts w:ascii="Times New Roman" w:eastAsia="Times New Roman" w:hAnsi="Times New Roman"/>
          <w:color w:val="4472C4" w:themeColor="accent1"/>
          <w:sz w:val="24"/>
          <w:szCs w:val="24"/>
          <w:lang w:val="en-US"/>
        </w:rPr>
        <w:t>54</w:t>
      </w:r>
      <w:r w:rsidR="00142E6B">
        <w:rPr>
          <w:rFonts w:ascii="Times New Roman" w:eastAsia="Times New Roman" w:hAnsi="Times New Roman"/>
          <w:color w:val="4472C4" w:themeColor="accent1"/>
          <w:sz w:val="24"/>
          <w:szCs w:val="24"/>
          <w:lang w:val="en-US"/>
        </w:rPr>
        <w:t>x</w:t>
      </w:r>
      <w:r w:rsidR="00052053">
        <w:rPr>
          <w:rFonts w:ascii="Times New Roman" w:eastAsia="Times New Roman" w:hAnsi="Times New Roman"/>
          <w:color w:val="4472C4" w:themeColor="accent1"/>
          <w:sz w:val="24"/>
          <w:szCs w:val="24"/>
          <w:lang w:val="en-US"/>
        </w:rPr>
        <w:t>2</w:t>
      </w:r>
      <w:r w:rsidR="003F2668">
        <w:rPr>
          <w:rFonts w:ascii="Times New Roman" w:eastAsia="Times New Roman" w:hAnsi="Times New Roman"/>
          <w:color w:val="4472C4" w:themeColor="accent1"/>
          <w:sz w:val="24"/>
          <w:szCs w:val="24"/>
          <w:lang w:val="en-US"/>
        </w:rPr>
        <w:t>9</w:t>
      </w:r>
      <w:r w:rsidR="00052053">
        <w:rPr>
          <w:rFonts w:ascii="Times New Roman" w:eastAsia="Times New Roman" w:hAnsi="Times New Roman"/>
          <w:color w:val="4472C4" w:themeColor="accent1"/>
          <w:sz w:val="24"/>
          <w:szCs w:val="24"/>
          <w:lang w:val="en-US"/>
        </w:rPr>
        <w:t xml:space="preserve">, </w:t>
      </w:r>
      <w:r w:rsidRPr="00A1384F">
        <w:rPr>
          <w:rFonts w:ascii="Times New Roman" w:eastAsia="Times New Roman" w:hAnsi="Times New Roman"/>
          <w:color w:val="4472C4" w:themeColor="accent1"/>
          <w:sz w:val="24"/>
          <w:szCs w:val="24"/>
          <w:lang w:val="en-US"/>
        </w:rPr>
        <w:t>18x54x34</w:t>
      </w:r>
      <w:r w:rsidR="00840DF4">
        <w:rPr>
          <w:rFonts w:ascii="Times New Roman" w:eastAsia="Times New Roman" w:hAnsi="Times New Roman"/>
          <w:color w:val="4472C4" w:themeColor="accent1"/>
          <w:sz w:val="24"/>
          <w:szCs w:val="24"/>
          <w:lang w:val="en-US"/>
        </w:rPr>
        <w:t>, 18x72x34, 18x72x42</w:t>
      </w:r>
      <w:r w:rsidRPr="00A1384F">
        <w:rPr>
          <w:rFonts w:ascii="Times New Roman,Arial,Times New" w:eastAsia="Times New Roman,Arial,Times New" w:hAnsi="Times New Roman,Arial,Times New" w:cs="Times New Roman,Arial,Times New"/>
          <w:color w:val="4472C4" w:themeColor="accent1"/>
          <w:sz w:val="24"/>
          <w:szCs w:val="24"/>
          <w:lang w:val="en-US"/>
        </w:rPr>
        <w:t>)</w:t>
      </w:r>
    </w:p>
    <w:p w14:paraId="014DCC4E" w14:textId="325AA236" w:rsidR="00CF3EE4" w:rsidRDefault="00CF3EE4"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lang w:val="en-US"/>
        </w:rPr>
      </w:pPr>
    </w:p>
    <w:p w14:paraId="5B57BACD" w14:textId="5CB60D92" w:rsidR="00266803" w:rsidRPr="00B203E5" w:rsidRDefault="00266803" w:rsidP="00266803">
      <w:pPr>
        <w:pStyle w:val="ListParagraph"/>
        <w:numPr>
          <w:ilvl w:val="0"/>
          <w:numId w:val="8"/>
        </w:numPr>
        <w:spacing w:after="0" w:line="240" w:lineRule="auto"/>
        <w:rPr>
          <w:color w:val="4472C4" w:themeColor="accent1"/>
          <w:sz w:val="24"/>
          <w:szCs w:val="24"/>
          <w:lang w:val="en-US"/>
        </w:rPr>
      </w:pPr>
      <w:proofErr w:type="spellStart"/>
      <w:r w:rsidRPr="00B203E5">
        <w:rPr>
          <w:rFonts w:ascii="Times New Roman" w:eastAsia="Times New Roman" w:hAnsi="Times New Roman"/>
          <w:color w:val="4472C4" w:themeColor="accent1"/>
          <w:sz w:val="24"/>
          <w:szCs w:val="24"/>
          <w:lang w:val="en-US"/>
        </w:rPr>
        <w:t>DalMAX</w:t>
      </w:r>
      <w:proofErr w:type="spellEnd"/>
      <w:r w:rsidRPr="00B203E5">
        <w:rPr>
          <w:rFonts w:ascii="Times New Roman" w:eastAsia="Times New Roman" w:hAnsi="Times New Roman"/>
          <w:color w:val="4472C4" w:themeColor="accent1"/>
          <w:sz w:val="24"/>
          <w:szCs w:val="24"/>
          <w:lang w:val="en-US"/>
        </w:rPr>
        <w:t xml:space="preserve">-SG/FG-24x24x12 - </w:t>
      </w:r>
      <w:r w:rsidRPr="00B203E5">
        <w:rPr>
          <w:rFonts w:ascii="Times New Roman" w:eastAsia="Times New Roman" w:hAnsi="Times New Roman"/>
          <w:i/>
          <w:iCs/>
          <w:color w:val="4472C4" w:themeColor="accent1"/>
          <w:sz w:val="24"/>
          <w:szCs w:val="24"/>
          <w:lang w:val="en-US"/>
        </w:rPr>
        <w:t>(max. 3” suction port size)</w:t>
      </w:r>
    </w:p>
    <w:p w14:paraId="4FA6212A" w14:textId="2BBB7480" w:rsidR="00266803" w:rsidRPr="00B203E5" w:rsidRDefault="00266803" w:rsidP="00266803">
      <w:pPr>
        <w:spacing w:after="0" w:line="240" w:lineRule="auto"/>
        <w:ind w:left="2160"/>
        <w:rPr>
          <w:rFonts w:ascii="Times New Roman" w:eastAsia="Times New Roman" w:hAnsi="Times New Roman"/>
          <w:color w:val="4472C4" w:themeColor="accent1"/>
          <w:sz w:val="24"/>
          <w:szCs w:val="24"/>
          <w:lang w:val="en-US"/>
        </w:rPr>
      </w:pPr>
      <w:r w:rsidRPr="00B203E5">
        <w:rPr>
          <w:rFonts w:ascii="Times New Roman" w:eastAsia="Times New Roman" w:hAnsi="Times New Roman"/>
          <w:color w:val="4472C4" w:themeColor="accent1"/>
          <w:sz w:val="24"/>
          <w:szCs w:val="24"/>
          <w:lang w:val="en-US"/>
        </w:rPr>
        <w:t xml:space="preserve">FLOOR </w:t>
      </w:r>
      <w:r w:rsidR="00B84427" w:rsidRPr="00B203E5">
        <w:rPr>
          <w:rFonts w:ascii="Times New Roman" w:eastAsia="Times New Roman" w:hAnsi="Times New Roman"/>
          <w:color w:val="4472C4" w:themeColor="accent1"/>
          <w:sz w:val="24"/>
          <w:szCs w:val="24"/>
          <w:lang w:val="en-US"/>
        </w:rPr>
        <w:t xml:space="preserve">only </w:t>
      </w:r>
      <w:r w:rsidRPr="00B203E5">
        <w:rPr>
          <w:rFonts w:ascii="Times New Roman" w:eastAsia="Times New Roman" w:hAnsi="Times New Roman"/>
          <w:color w:val="4472C4" w:themeColor="accent1"/>
          <w:sz w:val="24"/>
          <w:szCs w:val="24"/>
          <w:lang w:val="en-US"/>
        </w:rPr>
        <w:t xml:space="preserve">sump/drain - flow rate of </w:t>
      </w:r>
      <w:r w:rsidR="00B84427" w:rsidRPr="00B203E5">
        <w:rPr>
          <w:rFonts w:ascii="Times New Roman" w:eastAsia="Times New Roman" w:hAnsi="Times New Roman"/>
          <w:color w:val="4472C4" w:themeColor="accent1"/>
          <w:sz w:val="24"/>
          <w:szCs w:val="24"/>
          <w:lang w:val="en-US"/>
        </w:rPr>
        <w:t>408</w:t>
      </w:r>
      <w:r w:rsidRPr="00B203E5">
        <w:rPr>
          <w:rFonts w:ascii="Times New Roman" w:eastAsia="Times New Roman" w:hAnsi="Times New Roman"/>
          <w:color w:val="4472C4" w:themeColor="accent1"/>
          <w:sz w:val="24"/>
          <w:szCs w:val="24"/>
          <w:lang w:val="en-US"/>
        </w:rPr>
        <w:t>gpm.</w:t>
      </w:r>
    </w:p>
    <w:p w14:paraId="04BD673B" w14:textId="712E03C5" w:rsidR="00266803" w:rsidRPr="00B203E5" w:rsidRDefault="00266803" w:rsidP="00266803">
      <w:pPr>
        <w:spacing w:after="0" w:line="240" w:lineRule="auto"/>
        <w:ind w:left="2160"/>
        <w:rPr>
          <w:rFonts w:ascii="Times New Roman" w:eastAsia="Times New Roman" w:hAnsi="Times New Roman"/>
          <w:color w:val="4472C4" w:themeColor="accent1"/>
          <w:sz w:val="24"/>
          <w:szCs w:val="24"/>
          <w:lang w:val="en-US"/>
        </w:rPr>
      </w:pPr>
    </w:p>
    <w:p w14:paraId="58312BA9" w14:textId="7DCE13A1" w:rsidR="00266803" w:rsidRPr="00B203E5" w:rsidRDefault="00266803" w:rsidP="00266803">
      <w:pPr>
        <w:pStyle w:val="ListParagraph"/>
        <w:numPr>
          <w:ilvl w:val="0"/>
          <w:numId w:val="8"/>
        </w:numPr>
        <w:spacing w:after="0" w:line="240" w:lineRule="auto"/>
        <w:rPr>
          <w:color w:val="4472C4" w:themeColor="accent1"/>
          <w:sz w:val="24"/>
          <w:szCs w:val="24"/>
          <w:lang w:val="en-US"/>
        </w:rPr>
      </w:pPr>
      <w:proofErr w:type="spellStart"/>
      <w:r w:rsidRPr="00B203E5">
        <w:rPr>
          <w:rFonts w:ascii="Times New Roman" w:eastAsia="Times New Roman" w:hAnsi="Times New Roman"/>
          <w:color w:val="4472C4" w:themeColor="accent1"/>
          <w:sz w:val="24"/>
          <w:szCs w:val="24"/>
          <w:lang w:val="en-US"/>
        </w:rPr>
        <w:t>DalMAX</w:t>
      </w:r>
      <w:proofErr w:type="spellEnd"/>
      <w:r w:rsidRPr="00B203E5">
        <w:rPr>
          <w:rFonts w:ascii="Times New Roman" w:eastAsia="Times New Roman" w:hAnsi="Times New Roman"/>
          <w:color w:val="4472C4" w:themeColor="accent1"/>
          <w:sz w:val="24"/>
          <w:szCs w:val="24"/>
          <w:lang w:val="en-US"/>
        </w:rPr>
        <w:t xml:space="preserve">-SG/FG-24x24x12 - </w:t>
      </w:r>
      <w:r w:rsidRPr="00B203E5">
        <w:rPr>
          <w:rFonts w:ascii="Times New Roman" w:eastAsia="Times New Roman" w:hAnsi="Times New Roman"/>
          <w:i/>
          <w:iCs/>
          <w:color w:val="4472C4" w:themeColor="accent1"/>
          <w:sz w:val="24"/>
          <w:szCs w:val="24"/>
          <w:lang w:val="en-US"/>
        </w:rPr>
        <w:t>(max. 4” suction port size)</w:t>
      </w:r>
    </w:p>
    <w:p w14:paraId="7164E688" w14:textId="55E13FF8" w:rsidR="00266803" w:rsidRPr="00B203E5" w:rsidRDefault="00266803" w:rsidP="00266803">
      <w:pPr>
        <w:spacing w:after="0" w:line="240" w:lineRule="auto"/>
        <w:ind w:left="2160"/>
        <w:rPr>
          <w:rFonts w:ascii="Times New Roman" w:eastAsia="Times New Roman" w:hAnsi="Times New Roman"/>
          <w:color w:val="4472C4" w:themeColor="accent1"/>
          <w:sz w:val="24"/>
          <w:szCs w:val="24"/>
          <w:lang w:val="en-US"/>
        </w:rPr>
      </w:pPr>
      <w:r w:rsidRPr="00B203E5">
        <w:rPr>
          <w:rFonts w:ascii="Times New Roman" w:eastAsia="Times New Roman" w:hAnsi="Times New Roman"/>
          <w:color w:val="4472C4" w:themeColor="accent1"/>
          <w:sz w:val="24"/>
          <w:szCs w:val="24"/>
          <w:lang w:val="en-US"/>
        </w:rPr>
        <w:t xml:space="preserve">FLOOR </w:t>
      </w:r>
      <w:r w:rsidR="00B84427" w:rsidRPr="00B203E5">
        <w:rPr>
          <w:rFonts w:ascii="Times New Roman" w:eastAsia="Times New Roman" w:hAnsi="Times New Roman"/>
          <w:color w:val="4472C4" w:themeColor="accent1"/>
          <w:sz w:val="24"/>
          <w:szCs w:val="24"/>
          <w:lang w:val="en-US"/>
        </w:rPr>
        <w:t xml:space="preserve">only </w:t>
      </w:r>
      <w:r w:rsidRPr="00B203E5">
        <w:rPr>
          <w:rFonts w:ascii="Times New Roman" w:eastAsia="Times New Roman" w:hAnsi="Times New Roman"/>
          <w:color w:val="4472C4" w:themeColor="accent1"/>
          <w:sz w:val="24"/>
          <w:szCs w:val="24"/>
          <w:lang w:val="en-US"/>
        </w:rPr>
        <w:t xml:space="preserve">sump/drain - flow rate of </w:t>
      </w:r>
      <w:r w:rsidR="00B84427" w:rsidRPr="00B203E5">
        <w:rPr>
          <w:rFonts w:ascii="Times New Roman" w:eastAsia="Times New Roman" w:hAnsi="Times New Roman"/>
          <w:color w:val="4472C4" w:themeColor="accent1"/>
          <w:sz w:val="24"/>
          <w:szCs w:val="24"/>
          <w:lang w:val="en-US"/>
        </w:rPr>
        <w:t>712</w:t>
      </w:r>
      <w:r w:rsidRPr="00B203E5">
        <w:rPr>
          <w:rFonts w:ascii="Times New Roman" w:eastAsia="Times New Roman" w:hAnsi="Times New Roman"/>
          <w:color w:val="4472C4" w:themeColor="accent1"/>
          <w:sz w:val="24"/>
          <w:szCs w:val="24"/>
          <w:lang w:val="en-US"/>
        </w:rPr>
        <w:t>gpm.</w:t>
      </w:r>
    </w:p>
    <w:p w14:paraId="4702E47A" w14:textId="77777777" w:rsidR="00266803" w:rsidRPr="00B203E5" w:rsidRDefault="00266803" w:rsidP="00266803">
      <w:pPr>
        <w:spacing w:after="0" w:line="240" w:lineRule="auto"/>
        <w:ind w:left="2160"/>
        <w:rPr>
          <w:rFonts w:ascii="Times New Roman" w:eastAsia="Times New Roman" w:hAnsi="Times New Roman"/>
          <w:color w:val="4472C4" w:themeColor="accent1"/>
          <w:sz w:val="24"/>
          <w:szCs w:val="24"/>
          <w:lang w:val="en-US"/>
        </w:rPr>
      </w:pPr>
    </w:p>
    <w:p w14:paraId="081063AF" w14:textId="5E45D23E" w:rsidR="00266803" w:rsidRPr="00B203E5" w:rsidRDefault="00266803" w:rsidP="00266803">
      <w:pPr>
        <w:pStyle w:val="ListParagraph"/>
        <w:numPr>
          <w:ilvl w:val="0"/>
          <w:numId w:val="8"/>
        </w:numPr>
        <w:spacing w:after="0" w:line="240" w:lineRule="auto"/>
        <w:rPr>
          <w:color w:val="4472C4" w:themeColor="accent1"/>
          <w:sz w:val="24"/>
          <w:szCs w:val="24"/>
          <w:lang w:val="en-US"/>
        </w:rPr>
      </w:pPr>
      <w:proofErr w:type="spellStart"/>
      <w:r w:rsidRPr="00B203E5">
        <w:rPr>
          <w:rFonts w:ascii="Times New Roman" w:eastAsia="Times New Roman" w:hAnsi="Times New Roman"/>
          <w:color w:val="4472C4" w:themeColor="accent1"/>
          <w:sz w:val="24"/>
          <w:szCs w:val="24"/>
          <w:lang w:val="en-US"/>
        </w:rPr>
        <w:t>DalMAX</w:t>
      </w:r>
      <w:proofErr w:type="spellEnd"/>
      <w:r w:rsidRPr="00B203E5">
        <w:rPr>
          <w:rFonts w:ascii="Times New Roman" w:eastAsia="Times New Roman" w:hAnsi="Times New Roman"/>
          <w:color w:val="4472C4" w:themeColor="accent1"/>
          <w:sz w:val="24"/>
          <w:szCs w:val="24"/>
          <w:lang w:val="en-US"/>
        </w:rPr>
        <w:t xml:space="preserve">-SG/FG-24x24x12 - </w:t>
      </w:r>
      <w:r w:rsidRPr="00B203E5">
        <w:rPr>
          <w:rFonts w:ascii="Times New Roman" w:eastAsia="Times New Roman" w:hAnsi="Times New Roman"/>
          <w:i/>
          <w:iCs/>
          <w:color w:val="4472C4" w:themeColor="accent1"/>
          <w:sz w:val="24"/>
          <w:szCs w:val="24"/>
          <w:lang w:val="en-US"/>
        </w:rPr>
        <w:t>(max. 6” suction port size)</w:t>
      </w:r>
    </w:p>
    <w:p w14:paraId="77CCEFD0" w14:textId="60606894" w:rsidR="00266803" w:rsidRPr="00B203E5" w:rsidRDefault="00266803" w:rsidP="00266803">
      <w:pPr>
        <w:spacing w:after="0" w:line="240" w:lineRule="auto"/>
        <w:ind w:left="2160"/>
        <w:rPr>
          <w:rFonts w:ascii="Times New Roman" w:eastAsia="Times New Roman" w:hAnsi="Times New Roman"/>
          <w:color w:val="4472C4" w:themeColor="accent1"/>
          <w:sz w:val="24"/>
          <w:szCs w:val="24"/>
          <w:lang w:val="en-US"/>
        </w:rPr>
      </w:pPr>
      <w:r w:rsidRPr="00B203E5">
        <w:rPr>
          <w:rFonts w:ascii="Times New Roman" w:eastAsia="Times New Roman" w:hAnsi="Times New Roman"/>
          <w:color w:val="4472C4" w:themeColor="accent1"/>
          <w:sz w:val="24"/>
          <w:szCs w:val="24"/>
          <w:lang w:val="en-US"/>
        </w:rPr>
        <w:t xml:space="preserve">FLOOR </w:t>
      </w:r>
      <w:r w:rsidR="00B84427" w:rsidRPr="00B203E5">
        <w:rPr>
          <w:rFonts w:ascii="Times New Roman" w:eastAsia="Times New Roman" w:hAnsi="Times New Roman"/>
          <w:color w:val="4472C4" w:themeColor="accent1"/>
          <w:sz w:val="24"/>
          <w:szCs w:val="24"/>
          <w:lang w:val="en-US"/>
        </w:rPr>
        <w:t xml:space="preserve">only </w:t>
      </w:r>
      <w:r w:rsidRPr="00B203E5">
        <w:rPr>
          <w:rFonts w:ascii="Times New Roman" w:eastAsia="Times New Roman" w:hAnsi="Times New Roman"/>
          <w:color w:val="4472C4" w:themeColor="accent1"/>
          <w:sz w:val="24"/>
          <w:szCs w:val="24"/>
          <w:lang w:val="en-US"/>
        </w:rPr>
        <w:t>sump/drain - flow rate of 1</w:t>
      </w:r>
      <w:r w:rsidR="00B84427" w:rsidRPr="00B203E5">
        <w:rPr>
          <w:rFonts w:ascii="Times New Roman" w:eastAsia="Times New Roman" w:hAnsi="Times New Roman"/>
          <w:color w:val="4472C4" w:themeColor="accent1"/>
          <w:sz w:val="24"/>
          <w:szCs w:val="24"/>
          <w:lang w:val="en-US"/>
        </w:rPr>
        <w:t>66</w:t>
      </w:r>
      <w:r w:rsidRPr="00B203E5">
        <w:rPr>
          <w:rFonts w:ascii="Times New Roman" w:eastAsia="Times New Roman" w:hAnsi="Times New Roman"/>
          <w:color w:val="4472C4" w:themeColor="accent1"/>
          <w:sz w:val="24"/>
          <w:szCs w:val="24"/>
          <w:lang w:val="en-US"/>
        </w:rPr>
        <w:t>4gpm.</w:t>
      </w:r>
    </w:p>
    <w:p w14:paraId="7B02B805" w14:textId="77777777" w:rsidR="00266803" w:rsidRDefault="00266803"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lang w:val="en-US"/>
        </w:rPr>
      </w:pPr>
    </w:p>
    <w:p w14:paraId="73EA9C9F" w14:textId="3339F916" w:rsidR="54560A4A" w:rsidRDefault="43E1D8BF" w:rsidP="43E1D8BF">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 xml:space="preserve">-SG/FG-24x24x30 - </w:t>
      </w:r>
      <w:r w:rsidRPr="43E1D8BF">
        <w:rPr>
          <w:rFonts w:ascii="Times New Roman" w:eastAsia="Times New Roman" w:hAnsi="Times New Roman"/>
          <w:i/>
          <w:iCs/>
          <w:color w:val="4472C4" w:themeColor="accent1"/>
          <w:sz w:val="24"/>
          <w:szCs w:val="24"/>
          <w:lang w:val="en-US"/>
        </w:rPr>
        <w:t>(max. 1</w:t>
      </w:r>
      <w:r w:rsidR="00142E6B">
        <w:rPr>
          <w:rFonts w:ascii="Times New Roman" w:eastAsia="Times New Roman" w:hAnsi="Times New Roman"/>
          <w:i/>
          <w:iCs/>
          <w:color w:val="4472C4" w:themeColor="accent1"/>
          <w:sz w:val="24"/>
          <w:szCs w:val="24"/>
          <w:lang w:val="en-US"/>
        </w:rPr>
        <w:t>2</w:t>
      </w:r>
      <w:r w:rsidRPr="43E1D8BF">
        <w:rPr>
          <w:rFonts w:ascii="Times New Roman" w:eastAsia="Times New Roman" w:hAnsi="Times New Roman"/>
          <w:i/>
          <w:iCs/>
          <w:color w:val="4472C4" w:themeColor="accent1"/>
          <w:sz w:val="24"/>
          <w:szCs w:val="24"/>
          <w:lang w:val="en-US"/>
        </w:rPr>
        <w:t>” suction port size)</w:t>
      </w:r>
    </w:p>
    <w:p w14:paraId="03F05BD4" w14:textId="07BED8E4" w:rsidR="54560A4A" w:rsidRDefault="43E1D8BF" w:rsidP="43E1D8BF">
      <w:pPr>
        <w:spacing w:after="0" w:line="240" w:lineRule="auto"/>
        <w:ind w:left="2160"/>
        <w:rPr>
          <w:rFonts w:ascii="Times New Roman" w:eastAsia="Times New Roman" w:hAnsi="Times New Roman"/>
          <w:color w:val="4472C4" w:themeColor="accent1"/>
          <w:sz w:val="24"/>
          <w:szCs w:val="24"/>
          <w:lang w:val="en-US"/>
        </w:rPr>
      </w:pPr>
      <w:r w:rsidRPr="43E1D8BF">
        <w:rPr>
          <w:rFonts w:ascii="Times New Roman" w:eastAsia="Times New Roman" w:hAnsi="Times New Roman"/>
          <w:color w:val="4472C4" w:themeColor="accent1"/>
          <w:sz w:val="24"/>
          <w:szCs w:val="24"/>
          <w:lang w:val="en-US"/>
        </w:rPr>
        <w:t xml:space="preserve">FLOOR sump/drain - flow rate of </w:t>
      </w:r>
      <w:r w:rsidR="001C7B39">
        <w:rPr>
          <w:rFonts w:ascii="Times New Roman" w:eastAsia="Times New Roman" w:hAnsi="Times New Roman"/>
          <w:color w:val="4472C4" w:themeColor="accent1"/>
          <w:sz w:val="24"/>
          <w:szCs w:val="24"/>
          <w:lang w:val="en-US"/>
        </w:rPr>
        <w:t>1734</w:t>
      </w:r>
      <w:r w:rsidRPr="43E1D8BF">
        <w:rPr>
          <w:rFonts w:ascii="Times New Roman" w:eastAsia="Times New Roman" w:hAnsi="Times New Roman"/>
          <w:color w:val="4472C4" w:themeColor="accent1"/>
          <w:sz w:val="24"/>
          <w:szCs w:val="24"/>
          <w:lang w:val="en-US"/>
        </w:rPr>
        <w:t>gpm.</w:t>
      </w:r>
    </w:p>
    <w:p w14:paraId="13F24E09" w14:textId="7D2DE6FD" w:rsidR="001C7B39" w:rsidRDefault="001C7B39" w:rsidP="001C7B39">
      <w:pPr>
        <w:spacing w:after="0" w:line="240" w:lineRule="auto"/>
        <w:ind w:left="2160"/>
        <w:rPr>
          <w:rFonts w:ascii="Times New Roman" w:eastAsia="Times New Roman" w:hAnsi="Times New Roman"/>
          <w:color w:val="4472C4" w:themeColor="accent1"/>
          <w:sz w:val="24"/>
          <w:szCs w:val="24"/>
          <w:lang w:val="en-US"/>
        </w:rPr>
      </w:pPr>
      <w:r>
        <w:rPr>
          <w:rFonts w:ascii="Times New Roman" w:eastAsia="Times New Roman" w:hAnsi="Times New Roman"/>
          <w:color w:val="4472C4" w:themeColor="accent1"/>
          <w:sz w:val="24"/>
          <w:szCs w:val="24"/>
          <w:lang w:val="en-US"/>
        </w:rPr>
        <w:t>WALL</w:t>
      </w:r>
      <w:r w:rsidRPr="43E1D8BF">
        <w:rPr>
          <w:rFonts w:ascii="Times New Roman" w:eastAsia="Times New Roman" w:hAnsi="Times New Roman"/>
          <w:color w:val="4472C4" w:themeColor="accent1"/>
          <w:sz w:val="24"/>
          <w:szCs w:val="24"/>
          <w:lang w:val="en-US"/>
        </w:rPr>
        <w:t xml:space="preserve"> sump/drain - flow rate of </w:t>
      </w:r>
      <w:r>
        <w:rPr>
          <w:rFonts w:ascii="Times New Roman" w:eastAsia="Times New Roman" w:hAnsi="Times New Roman"/>
          <w:color w:val="4472C4" w:themeColor="accent1"/>
          <w:sz w:val="24"/>
          <w:szCs w:val="24"/>
          <w:lang w:val="en-US"/>
        </w:rPr>
        <w:t>1600</w:t>
      </w:r>
      <w:r w:rsidRPr="43E1D8BF">
        <w:rPr>
          <w:rFonts w:ascii="Times New Roman" w:eastAsia="Times New Roman" w:hAnsi="Times New Roman"/>
          <w:color w:val="4472C4" w:themeColor="accent1"/>
          <w:sz w:val="24"/>
          <w:szCs w:val="24"/>
          <w:lang w:val="en-US"/>
        </w:rPr>
        <w:t>gpm.</w:t>
      </w:r>
    </w:p>
    <w:p w14:paraId="65036082" w14:textId="77777777" w:rsidR="00142E6B" w:rsidRDefault="00142E6B" w:rsidP="001C7B39">
      <w:pPr>
        <w:spacing w:after="0" w:line="240" w:lineRule="auto"/>
        <w:ind w:left="2160"/>
        <w:rPr>
          <w:rFonts w:ascii="Times New Roman" w:eastAsia="Times New Roman" w:hAnsi="Times New Roman"/>
          <w:color w:val="4472C4" w:themeColor="accent1"/>
          <w:sz w:val="24"/>
          <w:szCs w:val="24"/>
          <w:lang w:val="en-US"/>
        </w:rPr>
      </w:pPr>
    </w:p>
    <w:p w14:paraId="2A142AEE" w14:textId="4A3E8462" w:rsidR="00142E6B" w:rsidRPr="00B203E5" w:rsidRDefault="00142E6B" w:rsidP="7F909A76">
      <w:pPr>
        <w:pStyle w:val="ListParagraph"/>
        <w:numPr>
          <w:ilvl w:val="0"/>
          <w:numId w:val="8"/>
        </w:numPr>
        <w:spacing w:after="0" w:line="240" w:lineRule="auto"/>
        <w:rPr>
          <w:rFonts w:ascii="Times New Roman" w:hAnsi="Times New Roman"/>
          <w:color w:val="4472C4" w:themeColor="accent1"/>
          <w:sz w:val="24"/>
          <w:szCs w:val="24"/>
          <w:lang w:val="en-US"/>
        </w:rPr>
      </w:pPr>
      <w:proofErr w:type="spellStart"/>
      <w:r w:rsidRPr="00B203E5">
        <w:rPr>
          <w:rFonts w:ascii="Times New Roman" w:eastAsia="Times New Roman" w:hAnsi="Times New Roman"/>
          <w:color w:val="4472C4" w:themeColor="accent1"/>
          <w:sz w:val="24"/>
          <w:szCs w:val="24"/>
          <w:lang w:val="en-US"/>
        </w:rPr>
        <w:t>DalMAX</w:t>
      </w:r>
      <w:proofErr w:type="spellEnd"/>
      <w:r w:rsidRPr="00B203E5">
        <w:rPr>
          <w:rFonts w:ascii="Times New Roman" w:eastAsia="Times New Roman" w:hAnsi="Times New Roman"/>
          <w:color w:val="4472C4" w:themeColor="accent1"/>
          <w:sz w:val="24"/>
          <w:szCs w:val="24"/>
          <w:lang w:val="en-US"/>
        </w:rPr>
        <w:t xml:space="preserve">-SG/FG-24x48x34 </w:t>
      </w:r>
      <w:r w:rsidRPr="00B203E5">
        <w:rPr>
          <w:rFonts w:ascii="Times New Roman" w:eastAsia="Times New Roman" w:hAnsi="Times New Roman"/>
          <w:i/>
          <w:iCs/>
          <w:color w:val="4472C4" w:themeColor="accent1"/>
          <w:sz w:val="24"/>
          <w:szCs w:val="24"/>
          <w:lang w:val="en-US"/>
        </w:rPr>
        <w:t xml:space="preserve">- </w:t>
      </w:r>
      <w:r w:rsidR="0BC71011" w:rsidRPr="00B203E5">
        <w:rPr>
          <w:rFonts w:ascii="Times New Roman" w:hAnsi="Times New Roman"/>
          <w:i/>
          <w:iCs/>
          <w:color w:val="4472C4" w:themeColor="accent1"/>
          <w:sz w:val="24"/>
          <w:szCs w:val="24"/>
          <w:lang w:val="en-US"/>
        </w:rPr>
        <w:t xml:space="preserve">(max. </w:t>
      </w:r>
      <w:proofErr w:type="gramStart"/>
      <w:r w:rsidR="0BC71011" w:rsidRPr="00B203E5">
        <w:rPr>
          <w:rFonts w:ascii="Times New Roman" w:hAnsi="Times New Roman"/>
          <w:i/>
          <w:iCs/>
          <w:color w:val="4472C4" w:themeColor="accent1"/>
          <w:sz w:val="24"/>
          <w:szCs w:val="24"/>
          <w:lang w:val="en-US"/>
        </w:rPr>
        <w:t>16”side</w:t>
      </w:r>
      <w:proofErr w:type="gramEnd"/>
      <w:r w:rsidR="0BC71011" w:rsidRPr="00B203E5">
        <w:rPr>
          <w:rFonts w:ascii="Times New Roman" w:hAnsi="Times New Roman"/>
          <w:i/>
          <w:iCs/>
          <w:color w:val="4472C4" w:themeColor="accent1"/>
          <w:sz w:val="24"/>
          <w:szCs w:val="24"/>
          <w:lang w:val="en-US"/>
        </w:rPr>
        <w:t>, 24”bottom suction port)</w:t>
      </w:r>
    </w:p>
    <w:p w14:paraId="3322D648" w14:textId="558D5A7F" w:rsidR="00142E6B" w:rsidRPr="00B203E5" w:rsidRDefault="00142E6B" w:rsidP="00142E6B">
      <w:pPr>
        <w:spacing w:after="0" w:line="240" w:lineRule="auto"/>
        <w:ind w:left="2160"/>
        <w:rPr>
          <w:rFonts w:ascii="Times New Roman" w:eastAsia="Times New Roman" w:hAnsi="Times New Roman"/>
          <w:color w:val="4472C4" w:themeColor="accent1"/>
          <w:sz w:val="24"/>
          <w:szCs w:val="24"/>
          <w:lang w:val="en-US"/>
        </w:rPr>
      </w:pPr>
      <w:r w:rsidRPr="00B203E5">
        <w:rPr>
          <w:rFonts w:ascii="Times New Roman" w:eastAsia="Times New Roman" w:hAnsi="Times New Roman"/>
          <w:color w:val="4472C4" w:themeColor="accent1"/>
          <w:sz w:val="24"/>
          <w:szCs w:val="24"/>
          <w:lang w:val="en-US"/>
        </w:rPr>
        <w:t xml:space="preserve">FLOOR </w:t>
      </w:r>
      <w:r w:rsidR="00B84427" w:rsidRPr="00B203E5">
        <w:rPr>
          <w:rFonts w:ascii="Times New Roman" w:eastAsia="Times New Roman" w:hAnsi="Times New Roman"/>
          <w:color w:val="4472C4" w:themeColor="accent1"/>
          <w:sz w:val="24"/>
          <w:szCs w:val="24"/>
          <w:lang w:val="en-US"/>
        </w:rPr>
        <w:t xml:space="preserve">only </w:t>
      </w:r>
      <w:r w:rsidRPr="00B203E5">
        <w:rPr>
          <w:rFonts w:ascii="Times New Roman" w:eastAsia="Times New Roman" w:hAnsi="Times New Roman"/>
          <w:color w:val="4472C4" w:themeColor="accent1"/>
          <w:sz w:val="24"/>
          <w:szCs w:val="24"/>
          <w:lang w:val="en-US"/>
        </w:rPr>
        <w:t xml:space="preserve">sump/drain - flow rate of </w:t>
      </w:r>
      <w:r w:rsidR="00840DF4" w:rsidRPr="00B203E5">
        <w:rPr>
          <w:rFonts w:ascii="Times New Roman" w:eastAsia="Times New Roman" w:hAnsi="Times New Roman"/>
          <w:color w:val="4472C4" w:themeColor="accent1"/>
          <w:sz w:val="24"/>
          <w:szCs w:val="24"/>
          <w:lang w:val="en-US"/>
        </w:rPr>
        <w:t>6,456</w:t>
      </w:r>
      <w:r w:rsidRPr="00B203E5">
        <w:rPr>
          <w:rFonts w:ascii="Times New Roman" w:eastAsia="Times New Roman" w:hAnsi="Times New Roman"/>
          <w:color w:val="4472C4" w:themeColor="accent1"/>
          <w:sz w:val="24"/>
          <w:szCs w:val="24"/>
          <w:lang w:val="en-US"/>
        </w:rPr>
        <w:t>gpm.</w:t>
      </w:r>
    </w:p>
    <w:p w14:paraId="18FCA2F1" w14:textId="2F03B72B" w:rsidR="00840DF4" w:rsidRPr="00B203E5" w:rsidRDefault="00840DF4" w:rsidP="00142E6B">
      <w:pPr>
        <w:spacing w:after="0" w:line="240" w:lineRule="auto"/>
        <w:ind w:left="2160"/>
        <w:rPr>
          <w:rFonts w:ascii="Times New Roman" w:eastAsia="Times New Roman" w:hAnsi="Times New Roman"/>
          <w:color w:val="4472C4" w:themeColor="accent1"/>
          <w:sz w:val="24"/>
          <w:szCs w:val="24"/>
          <w:lang w:val="en-US"/>
        </w:rPr>
      </w:pPr>
    </w:p>
    <w:p w14:paraId="7AC202A7" w14:textId="75E9FD35" w:rsidR="00840DF4" w:rsidRPr="00B203E5" w:rsidRDefault="00840DF4" w:rsidP="7F909A76">
      <w:pPr>
        <w:pStyle w:val="ListParagraph"/>
        <w:numPr>
          <w:ilvl w:val="0"/>
          <w:numId w:val="8"/>
        </w:numPr>
        <w:spacing w:after="0" w:line="240" w:lineRule="auto"/>
        <w:rPr>
          <w:rFonts w:ascii="Times New Roman" w:hAnsi="Times New Roman"/>
          <w:i/>
          <w:iCs/>
          <w:color w:val="4472C4" w:themeColor="accent1"/>
          <w:sz w:val="24"/>
          <w:szCs w:val="24"/>
          <w:lang w:val="en-US"/>
        </w:rPr>
      </w:pPr>
      <w:proofErr w:type="spellStart"/>
      <w:r w:rsidRPr="00B203E5">
        <w:rPr>
          <w:rFonts w:ascii="Times New Roman" w:eastAsia="Times New Roman" w:hAnsi="Times New Roman"/>
          <w:color w:val="4472C4" w:themeColor="accent1"/>
          <w:sz w:val="24"/>
          <w:szCs w:val="24"/>
          <w:lang w:val="en-US"/>
        </w:rPr>
        <w:t>DalMAX</w:t>
      </w:r>
      <w:proofErr w:type="spellEnd"/>
      <w:r w:rsidRPr="00B203E5">
        <w:rPr>
          <w:rFonts w:ascii="Times New Roman" w:eastAsia="Times New Roman" w:hAnsi="Times New Roman"/>
          <w:color w:val="4472C4" w:themeColor="accent1"/>
          <w:sz w:val="24"/>
          <w:szCs w:val="24"/>
          <w:lang w:val="en-US"/>
        </w:rPr>
        <w:t xml:space="preserve">-SG/FG-24x48x42 - </w:t>
      </w:r>
      <w:r w:rsidR="4BA91F09" w:rsidRPr="00B203E5">
        <w:rPr>
          <w:rFonts w:ascii="Times New Roman" w:hAnsi="Times New Roman"/>
          <w:i/>
          <w:iCs/>
          <w:color w:val="4472C4" w:themeColor="accent1"/>
          <w:sz w:val="24"/>
          <w:szCs w:val="24"/>
          <w:lang w:val="en-US"/>
        </w:rPr>
        <w:t>(max. 24”</w:t>
      </w:r>
      <w:r w:rsidR="27B1B1D7" w:rsidRPr="00B203E5">
        <w:rPr>
          <w:rFonts w:ascii="Times New Roman" w:hAnsi="Times New Roman"/>
          <w:i/>
          <w:iCs/>
          <w:color w:val="4472C4" w:themeColor="accent1"/>
          <w:sz w:val="24"/>
          <w:szCs w:val="24"/>
          <w:lang w:val="en-US"/>
        </w:rPr>
        <w:t xml:space="preserve"> </w:t>
      </w:r>
      <w:r w:rsidR="4BA91F09" w:rsidRPr="00B203E5">
        <w:rPr>
          <w:rFonts w:ascii="Times New Roman" w:hAnsi="Times New Roman"/>
          <w:i/>
          <w:iCs/>
          <w:color w:val="4472C4" w:themeColor="accent1"/>
          <w:sz w:val="24"/>
          <w:szCs w:val="24"/>
          <w:lang w:val="en-US"/>
        </w:rPr>
        <w:t>suction port</w:t>
      </w:r>
      <w:r w:rsidR="33F2C897" w:rsidRPr="00B203E5">
        <w:rPr>
          <w:rFonts w:ascii="Times New Roman" w:hAnsi="Times New Roman"/>
          <w:i/>
          <w:iCs/>
          <w:color w:val="4472C4" w:themeColor="accent1"/>
          <w:sz w:val="24"/>
          <w:szCs w:val="24"/>
          <w:lang w:val="en-US"/>
        </w:rPr>
        <w:t xml:space="preserve"> size</w:t>
      </w:r>
      <w:r w:rsidR="4BA91F09" w:rsidRPr="00B203E5">
        <w:rPr>
          <w:rFonts w:ascii="Times New Roman" w:hAnsi="Times New Roman"/>
          <w:i/>
          <w:iCs/>
          <w:color w:val="4472C4" w:themeColor="accent1"/>
          <w:sz w:val="24"/>
          <w:szCs w:val="24"/>
          <w:lang w:val="en-US"/>
        </w:rPr>
        <w:t>)</w:t>
      </w:r>
    </w:p>
    <w:p w14:paraId="3C96A844" w14:textId="3577471C" w:rsidR="00840DF4" w:rsidRPr="00D101D1" w:rsidRDefault="00840DF4" w:rsidP="00840DF4">
      <w:pPr>
        <w:spacing w:after="0" w:line="240" w:lineRule="auto"/>
        <w:ind w:left="2160"/>
        <w:rPr>
          <w:rFonts w:ascii="Times New Roman" w:eastAsia="Times New Roman" w:hAnsi="Times New Roman"/>
          <w:color w:val="4472C4" w:themeColor="accent1"/>
          <w:sz w:val="24"/>
          <w:szCs w:val="24"/>
          <w:lang w:val="en-US"/>
        </w:rPr>
      </w:pPr>
      <w:r w:rsidRPr="00B203E5">
        <w:rPr>
          <w:rFonts w:ascii="Times New Roman" w:eastAsia="Times New Roman" w:hAnsi="Times New Roman"/>
          <w:color w:val="4472C4" w:themeColor="accent1"/>
          <w:sz w:val="24"/>
          <w:szCs w:val="24"/>
          <w:lang w:val="en-US"/>
        </w:rPr>
        <w:t xml:space="preserve">FLOOR </w:t>
      </w:r>
      <w:r w:rsidR="00B84427" w:rsidRPr="00B203E5">
        <w:rPr>
          <w:rFonts w:ascii="Times New Roman" w:eastAsia="Times New Roman" w:hAnsi="Times New Roman"/>
          <w:color w:val="4472C4" w:themeColor="accent1"/>
          <w:sz w:val="24"/>
          <w:szCs w:val="24"/>
          <w:lang w:val="en-US"/>
        </w:rPr>
        <w:t xml:space="preserve">only </w:t>
      </w:r>
      <w:r w:rsidRPr="00B203E5">
        <w:rPr>
          <w:rFonts w:ascii="Times New Roman" w:eastAsia="Times New Roman" w:hAnsi="Times New Roman"/>
          <w:color w:val="4472C4" w:themeColor="accent1"/>
          <w:sz w:val="24"/>
          <w:szCs w:val="24"/>
          <w:lang w:val="en-US"/>
        </w:rPr>
        <w:t>sump/drain - flow rate of 6,456gpm.</w:t>
      </w:r>
    </w:p>
    <w:p w14:paraId="61AA480C" w14:textId="33A205FF" w:rsidR="54560A4A" w:rsidRDefault="54560A4A" w:rsidP="001C7B39">
      <w:pPr>
        <w:spacing w:after="0" w:line="240" w:lineRule="auto"/>
        <w:rPr>
          <w:color w:val="4472C4" w:themeColor="accent1"/>
          <w:sz w:val="24"/>
          <w:szCs w:val="24"/>
          <w:lang w:val="en-US"/>
        </w:rPr>
      </w:pPr>
    </w:p>
    <w:p w14:paraId="20A38CDA" w14:textId="2929646C" w:rsidR="00CF3EE4" w:rsidRDefault="43E1D8BF" w:rsidP="43E1D8BF">
      <w:pPr>
        <w:pStyle w:val="ListParagraph"/>
        <w:widowControl w:val="0"/>
        <w:numPr>
          <w:ilvl w:val="0"/>
          <w:numId w:val="8"/>
        </w:numPr>
        <w:autoSpaceDE w:val="0"/>
        <w:autoSpaceDN w:val="0"/>
        <w:adjustRightInd w:val="0"/>
        <w:spacing w:after="0" w:line="240" w:lineRule="auto"/>
        <w:rPr>
          <w:rFonts w:ascii="Times New Roman,Arial,Times New" w:eastAsia="Times New Roman,Arial,Times New" w:hAnsi="Times New Roman,Arial,Times New" w:cs="Times New Roman,Arial,Times New"/>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-SG/FG-18x36x2</w:t>
      </w:r>
      <w:r w:rsidR="00142E6B">
        <w:rPr>
          <w:rFonts w:ascii="Times New Roman" w:eastAsia="Times New Roman" w:hAnsi="Times New Roman"/>
          <w:color w:val="4472C4" w:themeColor="accent1"/>
          <w:sz w:val="24"/>
          <w:szCs w:val="24"/>
          <w:lang w:val="en-US"/>
        </w:rPr>
        <w:t>4</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(max. 8” suction port size)</w:t>
      </w:r>
    </w:p>
    <w:p w14:paraId="3D5F49BC" w14:textId="4962C086" w:rsidR="00CF3EE4" w:rsidRPr="007149BE" w:rsidRDefault="43E1D8BF" w:rsidP="43E1D8BF">
      <w:pPr>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1,984gpm.</w:t>
      </w:r>
    </w:p>
    <w:p w14:paraId="0B9C7BAB" w14:textId="1CCD71B6" w:rsidR="00CF3EE4" w:rsidRDefault="43E1D8BF" w:rsidP="43E1D8BF">
      <w:pPr>
        <w:pStyle w:val="ListParagraph"/>
        <w:widowControl w:val="0"/>
        <w:autoSpaceDE w:val="0"/>
        <w:autoSpaceDN w:val="0"/>
        <w:adjustRightInd w:val="0"/>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1,440gpm.</w:t>
      </w:r>
    </w:p>
    <w:p w14:paraId="0D40FA22" w14:textId="3871A9CF" w:rsidR="00CF3EE4" w:rsidRDefault="00CF3EE4"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p>
    <w:p w14:paraId="4FD2FD07" w14:textId="77777777" w:rsidR="00142E6B" w:rsidRDefault="00142E6B" w:rsidP="00142E6B">
      <w:pPr>
        <w:pStyle w:val="ListParagraph"/>
        <w:widowControl w:val="0"/>
        <w:numPr>
          <w:ilvl w:val="0"/>
          <w:numId w:val="8"/>
        </w:numPr>
        <w:autoSpaceDE w:val="0"/>
        <w:autoSpaceDN w:val="0"/>
        <w:adjustRightInd w:val="0"/>
        <w:spacing w:after="0" w:line="240" w:lineRule="auto"/>
        <w:rPr>
          <w:rFonts w:ascii="Times New Roman,Arial,Times New" w:eastAsia="Times New Roman,Arial,Times New" w:hAnsi="Times New Roman,Arial,Times New" w:cs="Times New Roman,Arial,Times New"/>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-SG/FG-18x36x2</w:t>
      </w:r>
      <w:r>
        <w:rPr>
          <w:rFonts w:ascii="Times New Roman" w:eastAsia="Times New Roman" w:hAnsi="Times New Roman"/>
          <w:color w:val="4472C4" w:themeColor="accent1"/>
          <w:sz w:val="24"/>
          <w:szCs w:val="24"/>
          <w:lang w:val="en-US"/>
        </w:rPr>
        <w:t>5</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(max. 8” suction port size)</w:t>
      </w:r>
    </w:p>
    <w:p w14:paraId="6C41D3E0" w14:textId="77777777" w:rsidR="00142E6B" w:rsidRPr="007149BE" w:rsidRDefault="00142E6B" w:rsidP="00142E6B">
      <w:pPr>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1,984gpm.</w:t>
      </w:r>
    </w:p>
    <w:p w14:paraId="346A2C84" w14:textId="77777777" w:rsidR="00142E6B" w:rsidRDefault="00142E6B" w:rsidP="00142E6B">
      <w:pPr>
        <w:pStyle w:val="ListParagraph"/>
        <w:widowControl w:val="0"/>
        <w:autoSpaceDE w:val="0"/>
        <w:autoSpaceDN w:val="0"/>
        <w:adjustRightInd w:val="0"/>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1,440gpm.</w:t>
      </w:r>
    </w:p>
    <w:p w14:paraId="7B8C48D5" w14:textId="77777777" w:rsidR="00142E6B" w:rsidRDefault="00142E6B"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p>
    <w:p w14:paraId="10C8A7DF" w14:textId="16E6CACD" w:rsidR="00CF3EE4" w:rsidRDefault="43E1D8BF" w:rsidP="43E1D8BF">
      <w:pPr>
        <w:pStyle w:val="ListParagraph"/>
        <w:widowControl w:val="0"/>
        <w:numPr>
          <w:ilvl w:val="0"/>
          <w:numId w:val="8"/>
        </w:numPr>
        <w:autoSpaceDE w:val="0"/>
        <w:autoSpaceDN w:val="0"/>
        <w:adjustRightInd w:val="0"/>
        <w:spacing w:after="0" w:line="240" w:lineRule="auto"/>
        <w:rPr>
          <w:rFonts w:ascii="Times New Roman,Arial,Times New" w:eastAsia="Times New Roman,Arial,Times New" w:hAnsi="Times New Roman,Arial,Times New" w:cs="Times New Roman,Arial,Times New"/>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 xml:space="preserve">-SG/FG-18x36x28 - </w:t>
      </w:r>
      <w:r w:rsidRPr="43E1D8BF">
        <w:rPr>
          <w:rFonts w:ascii="Times New Roman" w:eastAsia="Times New Roman" w:hAnsi="Times New Roman"/>
          <w:i/>
          <w:iCs/>
          <w:color w:val="4472C4" w:themeColor="accent1"/>
          <w:sz w:val="24"/>
          <w:szCs w:val="24"/>
          <w:lang w:val="en-US"/>
        </w:rPr>
        <w:t>(max. 10” suction port size)</w:t>
      </w:r>
    </w:p>
    <w:p w14:paraId="7CDCCE5B" w14:textId="0CF81427" w:rsidR="00CF3EE4" w:rsidRPr="007149BE" w:rsidRDefault="43E1D8BF" w:rsidP="43E1D8BF">
      <w:pPr>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2,480gpm.</w:t>
      </w:r>
    </w:p>
    <w:p w14:paraId="3DE569AD" w14:textId="567E2960" w:rsidR="00CF3EE4" w:rsidRDefault="43E1D8BF"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1,909gpm.</w:t>
      </w:r>
    </w:p>
    <w:p w14:paraId="2513EBFD" w14:textId="77777777" w:rsidR="00CF3EE4" w:rsidRPr="002D0EC1" w:rsidRDefault="00CF3EE4" w:rsidP="43E1D8BF">
      <w:pPr>
        <w:pStyle w:val="ListParagraph"/>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p>
    <w:p w14:paraId="08511019" w14:textId="3FC13986" w:rsidR="00CF3EE4" w:rsidRDefault="43E1D8BF" w:rsidP="43E1D8BF">
      <w:pPr>
        <w:pStyle w:val="ListParagraph"/>
        <w:widowControl w:val="0"/>
        <w:numPr>
          <w:ilvl w:val="0"/>
          <w:numId w:val="8"/>
        </w:numPr>
        <w:autoSpaceDE w:val="0"/>
        <w:autoSpaceDN w:val="0"/>
        <w:adjustRightInd w:val="0"/>
        <w:spacing w:after="0" w:line="240" w:lineRule="auto"/>
        <w:rPr>
          <w:rFonts w:ascii="Times New Roman,Arial,Times New" w:eastAsia="Times New Roman,Arial,Times New" w:hAnsi="Times New Roman,Arial,Times New" w:cs="Times New Roman,Arial,Times New"/>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 xml:space="preserve">-SG/FG-18x36x34 - </w:t>
      </w:r>
      <w:r w:rsidRPr="43E1D8BF">
        <w:rPr>
          <w:rFonts w:ascii="Times New Roman" w:eastAsia="Times New Roman" w:hAnsi="Times New Roman"/>
          <w:i/>
          <w:iCs/>
          <w:color w:val="4472C4" w:themeColor="accent1"/>
          <w:sz w:val="24"/>
          <w:szCs w:val="24"/>
          <w:lang w:val="en-US"/>
        </w:rPr>
        <w:t>(max. 1</w:t>
      </w:r>
      <w:r w:rsidR="00142E6B">
        <w:rPr>
          <w:rFonts w:ascii="Times New Roman" w:eastAsia="Times New Roman" w:hAnsi="Times New Roman"/>
          <w:i/>
          <w:iCs/>
          <w:color w:val="4472C4" w:themeColor="accent1"/>
          <w:sz w:val="24"/>
          <w:szCs w:val="24"/>
          <w:lang w:val="en-US"/>
        </w:rPr>
        <w:t>6</w:t>
      </w:r>
      <w:r w:rsidRPr="43E1D8BF">
        <w:rPr>
          <w:rFonts w:ascii="Times New Roman" w:eastAsia="Times New Roman" w:hAnsi="Times New Roman"/>
          <w:i/>
          <w:iCs/>
          <w:color w:val="4472C4" w:themeColor="accent1"/>
          <w:sz w:val="24"/>
          <w:szCs w:val="24"/>
          <w:lang w:val="en-US"/>
        </w:rPr>
        <w:t>” suction port size)</w:t>
      </w:r>
    </w:p>
    <w:p w14:paraId="28E331A0" w14:textId="5C8E3E65" w:rsidR="00CF3EE4" w:rsidRPr="007149BE" w:rsidRDefault="43E1D8BF" w:rsidP="43E1D8BF">
      <w:pPr>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 xml:space="preserve">FLOOR sump/drain - certified max. flow rate of </w:t>
      </w:r>
      <w:r w:rsidR="002A279B">
        <w:rPr>
          <w:rFonts w:ascii="Times New Roman" w:eastAsia="Times New Roman" w:hAnsi="Times New Roman"/>
          <w:color w:val="4472C4" w:themeColor="accent1"/>
          <w:sz w:val="24"/>
          <w:szCs w:val="24"/>
          <w:lang w:val="en-US"/>
        </w:rPr>
        <w:t>2</w:t>
      </w:r>
      <w:r w:rsidRPr="43E1D8BF">
        <w:rPr>
          <w:rFonts w:ascii="Times New Roman" w:eastAsia="Times New Roman" w:hAnsi="Times New Roman"/>
          <w:color w:val="4472C4" w:themeColor="accent1"/>
          <w:sz w:val="24"/>
          <w:szCs w:val="24"/>
          <w:lang w:val="en-US"/>
        </w:rPr>
        <w:t>,</w:t>
      </w:r>
      <w:r w:rsidR="008B4BD2">
        <w:rPr>
          <w:rFonts w:ascii="Times New Roman" w:eastAsia="Times New Roman" w:hAnsi="Times New Roman"/>
          <w:color w:val="4472C4" w:themeColor="accent1"/>
          <w:sz w:val="24"/>
          <w:szCs w:val="24"/>
          <w:lang w:val="en-US"/>
        </w:rPr>
        <w:t>869</w:t>
      </w:r>
      <w:r w:rsidRPr="43E1D8BF">
        <w:rPr>
          <w:rFonts w:ascii="Times New Roman" w:eastAsia="Times New Roman" w:hAnsi="Times New Roman"/>
          <w:color w:val="4472C4" w:themeColor="accent1"/>
          <w:sz w:val="24"/>
          <w:szCs w:val="24"/>
          <w:lang w:val="en-US"/>
        </w:rPr>
        <w:t>gpm.</w:t>
      </w:r>
    </w:p>
    <w:p w14:paraId="2EF396DA" w14:textId="58459C84" w:rsidR="00CF3EE4" w:rsidRDefault="43E1D8BF"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2,080pm.</w:t>
      </w:r>
    </w:p>
    <w:p w14:paraId="51EEE6DC" w14:textId="5FC1CDA3" w:rsidR="00CF3EE4" w:rsidRDefault="00CF3EE4" w:rsidP="1021A16A">
      <w:pPr>
        <w:pStyle w:val="ListParagraph"/>
        <w:widowControl w:val="0"/>
        <w:autoSpaceDE w:val="0"/>
        <w:autoSpaceDN w:val="0"/>
        <w:adjustRightInd w:val="0"/>
        <w:spacing w:after="0" w:line="240" w:lineRule="auto"/>
        <w:ind w:left="2160"/>
        <w:rPr>
          <w:rFonts w:ascii="Times New Roman" w:hAnsi="Times New Roman" w:cs="Arial"/>
          <w:color w:val="FF0000"/>
          <w:sz w:val="24"/>
          <w:szCs w:val="24"/>
          <w:lang w:val="en-US"/>
        </w:rPr>
      </w:pPr>
    </w:p>
    <w:p w14:paraId="3ACE3AE8" w14:textId="2DDABD5A" w:rsidR="00142E6B" w:rsidRDefault="00142E6B" w:rsidP="00142E6B">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-SG/FG-18x54x2</w:t>
      </w:r>
      <w:r>
        <w:rPr>
          <w:rFonts w:ascii="Times New Roman" w:hAnsi="Times New Roman"/>
          <w:color w:val="4472C4" w:themeColor="accent1"/>
          <w:sz w:val="24"/>
          <w:szCs w:val="24"/>
          <w:lang w:val="en-US"/>
        </w:rPr>
        <w:t>4</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(max. 10” suction port size)</w:t>
      </w:r>
    </w:p>
    <w:p w14:paraId="14B6B96A" w14:textId="77777777" w:rsidR="00142E6B" w:rsidRDefault="00142E6B" w:rsidP="00142E6B">
      <w:pPr>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2,872gpm.</w:t>
      </w:r>
    </w:p>
    <w:p w14:paraId="40F3D6E6" w14:textId="77777777" w:rsidR="00142E6B" w:rsidRDefault="00142E6B" w:rsidP="00142E6B">
      <w:pPr>
        <w:pStyle w:val="ListParagraph"/>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2,872pm.</w:t>
      </w:r>
    </w:p>
    <w:p w14:paraId="28FADBC7" w14:textId="77777777" w:rsidR="00142E6B" w:rsidRDefault="00142E6B" w:rsidP="1021A16A">
      <w:pPr>
        <w:pStyle w:val="ListParagraph"/>
        <w:widowControl w:val="0"/>
        <w:autoSpaceDE w:val="0"/>
        <w:autoSpaceDN w:val="0"/>
        <w:adjustRightInd w:val="0"/>
        <w:spacing w:after="0" w:line="240" w:lineRule="auto"/>
        <w:ind w:left="2160"/>
        <w:rPr>
          <w:rFonts w:ascii="Times New Roman" w:hAnsi="Times New Roman" w:cs="Arial"/>
          <w:color w:val="FF0000"/>
          <w:sz w:val="24"/>
          <w:szCs w:val="24"/>
          <w:lang w:val="en-US"/>
        </w:rPr>
      </w:pPr>
    </w:p>
    <w:p w14:paraId="15F9D8B5" w14:textId="419E7404" w:rsidR="43E1D8BF" w:rsidRDefault="43E1D8BF" w:rsidP="43E1D8BF">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-SG/FG-18x54x2</w:t>
      </w:r>
      <w:r w:rsidR="00A33054">
        <w:rPr>
          <w:rFonts w:ascii="Times New Roman" w:hAnsi="Times New Roman"/>
          <w:color w:val="4472C4" w:themeColor="accent1"/>
          <w:sz w:val="24"/>
          <w:szCs w:val="24"/>
          <w:lang w:val="en-US"/>
        </w:rPr>
        <w:t>7</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(max. 10” suction port size)</w:t>
      </w:r>
    </w:p>
    <w:p w14:paraId="0CAD4993" w14:textId="4A2C29E1" w:rsidR="43E1D8BF" w:rsidRDefault="43E1D8BF" w:rsidP="43E1D8BF">
      <w:pPr>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2,872gpm.</w:t>
      </w:r>
    </w:p>
    <w:p w14:paraId="33230224" w14:textId="4662608D" w:rsidR="43E1D8BF" w:rsidRDefault="43E1D8BF" w:rsidP="43E1D8BF">
      <w:pPr>
        <w:pStyle w:val="ListParagraph"/>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2,872pm.</w:t>
      </w:r>
    </w:p>
    <w:p w14:paraId="2430AE69" w14:textId="77777777" w:rsidR="003A72EF" w:rsidRDefault="003A72EF" w:rsidP="006C2934">
      <w:pPr>
        <w:spacing w:after="0" w:line="240" w:lineRule="auto"/>
        <w:rPr>
          <w:color w:val="FF0000"/>
          <w:sz w:val="24"/>
          <w:szCs w:val="24"/>
          <w:lang w:val="en-US"/>
        </w:rPr>
      </w:pPr>
    </w:p>
    <w:p w14:paraId="31F0C6C4" w14:textId="0B6ABC17" w:rsidR="00142E6B" w:rsidRDefault="00142E6B" w:rsidP="00142E6B">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-SG/FG-18x54x2</w:t>
      </w:r>
      <w:r>
        <w:rPr>
          <w:rFonts w:ascii="Times New Roman" w:hAnsi="Times New Roman"/>
          <w:color w:val="4472C4" w:themeColor="accent1"/>
          <w:sz w:val="24"/>
          <w:szCs w:val="24"/>
          <w:lang w:val="en-US"/>
        </w:rPr>
        <w:t>8</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(max. 12” suction port size)</w:t>
      </w:r>
    </w:p>
    <w:p w14:paraId="7D06114F" w14:textId="77777777" w:rsidR="00142E6B" w:rsidRDefault="00142E6B" w:rsidP="00142E6B">
      <w:pPr>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2,944gpm.</w:t>
      </w:r>
    </w:p>
    <w:p w14:paraId="624FFED9" w14:textId="7A9FA71E" w:rsidR="00142E6B" w:rsidRDefault="00142E6B" w:rsidP="003A72EF">
      <w:pPr>
        <w:pStyle w:val="ListParagraph"/>
        <w:spacing w:after="0" w:line="240" w:lineRule="auto"/>
        <w:ind w:left="2160"/>
        <w:rPr>
          <w:color w:val="FF0000"/>
          <w:sz w:val="24"/>
          <w:szCs w:val="24"/>
          <w:lang w:val="en-US"/>
        </w:rPr>
      </w:pPr>
      <w:r w:rsidRPr="43E1D8BF">
        <w:rPr>
          <w:rFonts w:ascii="Times New Roman" w:hAnsi="Times New Roman"/>
          <w:color w:val="4472C4" w:themeColor="accent1"/>
          <w:sz w:val="24"/>
          <w:szCs w:val="24"/>
          <w:lang w:val="en-US"/>
        </w:rPr>
        <w:t>WALL sump/drain - certified max. flow rate of 2,872gpm.</w:t>
      </w:r>
      <w:r w:rsidR="003A72EF">
        <w:rPr>
          <w:rFonts w:ascii="Times New Roman" w:hAnsi="Times New Roman"/>
          <w:color w:val="4472C4" w:themeColor="accent1"/>
          <w:sz w:val="24"/>
          <w:szCs w:val="24"/>
          <w:lang w:val="en-US"/>
        </w:rPr>
        <w:br/>
      </w:r>
    </w:p>
    <w:p w14:paraId="01B8C2A9" w14:textId="7D0853AC" w:rsidR="43E1D8BF" w:rsidRDefault="43E1D8BF" w:rsidP="43E1D8BF">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-SG/FG-18x54x2</w:t>
      </w:r>
      <w:r w:rsidR="00A33054">
        <w:rPr>
          <w:rFonts w:ascii="Times New Roman" w:hAnsi="Times New Roman"/>
          <w:color w:val="4472C4" w:themeColor="accent1"/>
          <w:sz w:val="24"/>
          <w:szCs w:val="24"/>
          <w:lang w:val="en-US"/>
        </w:rPr>
        <w:t>9</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(max. 12” suction port size)</w:t>
      </w:r>
    </w:p>
    <w:p w14:paraId="63963FF9" w14:textId="07A72737" w:rsidR="43E1D8BF" w:rsidRDefault="43E1D8BF" w:rsidP="43E1D8BF">
      <w:pPr>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2,944gpm.</w:t>
      </w:r>
    </w:p>
    <w:p w14:paraId="6CC120CA" w14:textId="6EBDC881" w:rsidR="43E1D8BF" w:rsidRDefault="43E1D8BF" w:rsidP="43E1D8BF">
      <w:pPr>
        <w:pStyle w:val="ListParagraph"/>
        <w:spacing w:after="0" w:line="240" w:lineRule="auto"/>
        <w:ind w:left="2160"/>
        <w:rPr>
          <w:rFonts w:ascii="Times New Roman,Arial" w:eastAsia="Times New Roman" w:hAnsi="Times New Roman,Arial" w:cs="Times New Roman,Arial"/>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2,872gpm.</w:t>
      </w:r>
    </w:p>
    <w:p w14:paraId="7939FDBF" w14:textId="6AA7CDFF" w:rsidR="43E1D8BF" w:rsidRDefault="43E1D8BF" w:rsidP="43E1D8BF">
      <w:pPr>
        <w:spacing w:after="0" w:line="240" w:lineRule="auto"/>
        <w:ind w:left="1800" w:firstLine="720"/>
        <w:rPr>
          <w:rFonts w:ascii="Times New Roman" w:hAnsi="Times New Roman"/>
          <w:color w:val="FF0000"/>
          <w:sz w:val="24"/>
          <w:szCs w:val="24"/>
          <w:lang w:val="en-US"/>
        </w:rPr>
      </w:pPr>
    </w:p>
    <w:p w14:paraId="6CAC077E" w14:textId="44CB25AB" w:rsidR="43E1D8BF" w:rsidRDefault="43E1D8BF" w:rsidP="43E1D8BF">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-SG/FG-18x54x34</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(max. 1</w:t>
      </w:r>
      <w:r w:rsidR="003A72EF">
        <w:rPr>
          <w:rFonts w:ascii="Times New Roman" w:eastAsia="Times New Roman" w:hAnsi="Times New Roman"/>
          <w:i/>
          <w:iCs/>
          <w:color w:val="4472C4" w:themeColor="accent1"/>
          <w:sz w:val="24"/>
          <w:szCs w:val="24"/>
          <w:lang w:val="en-US"/>
        </w:rPr>
        <w:t>6</w:t>
      </w:r>
      <w:r w:rsidRPr="43E1D8BF">
        <w:rPr>
          <w:rFonts w:ascii="Times New Roman" w:eastAsia="Times New Roman" w:hAnsi="Times New Roman"/>
          <w:i/>
          <w:iCs/>
          <w:color w:val="4472C4" w:themeColor="accent1"/>
          <w:sz w:val="24"/>
          <w:szCs w:val="24"/>
          <w:lang w:val="en-US"/>
        </w:rPr>
        <w:t>” suction port size)</w:t>
      </w:r>
    </w:p>
    <w:p w14:paraId="19070D0E" w14:textId="72AE69A1" w:rsidR="00CF3EE4" w:rsidRDefault="43E1D8BF" w:rsidP="43E1D8BF">
      <w:pPr>
        <w:pStyle w:val="ListParagraph"/>
        <w:widowControl w:val="0"/>
        <w:autoSpaceDE w:val="0"/>
        <w:autoSpaceDN w:val="0"/>
        <w:adjustRightInd w:val="0"/>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FLOOR sump/drain – certified</w:t>
      </w:r>
      <w:r w:rsidRPr="43E1D8BF">
        <w:rPr>
          <w:rFonts w:ascii="Times New Roman,Arial" w:eastAsia="Times New Roman" w:hAnsi="Times New Roman,Arial" w:cs="Times New Roman,Arial"/>
          <w:color w:val="4472C4" w:themeColor="accent1"/>
          <w:sz w:val="24"/>
          <w:szCs w:val="24"/>
          <w:lang w:val="en-US"/>
        </w:rPr>
        <w:t xml:space="preserve"> </w:t>
      </w:r>
      <w:r w:rsidRPr="43E1D8BF">
        <w:rPr>
          <w:rFonts w:ascii="Times New Roman" w:hAnsi="Times New Roman"/>
          <w:color w:val="4472C4" w:themeColor="accent1"/>
          <w:sz w:val="24"/>
          <w:szCs w:val="24"/>
          <w:lang w:val="en-US"/>
        </w:rPr>
        <w:t>max. flow rate of 4,412gpm.</w:t>
      </w:r>
    </w:p>
    <w:p w14:paraId="28174AF0" w14:textId="77777777" w:rsidR="00840DF4" w:rsidRDefault="00840DF4" w:rsidP="43E1D8BF">
      <w:pPr>
        <w:pStyle w:val="ListParagraph"/>
        <w:widowControl w:val="0"/>
        <w:autoSpaceDE w:val="0"/>
        <w:autoSpaceDN w:val="0"/>
        <w:adjustRightInd w:val="0"/>
        <w:spacing w:after="0" w:line="240" w:lineRule="auto"/>
        <w:ind w:left="2160"/>
        <w:rPr>
          <w:rFonts w:ascii="Times New Roman" w:hAnsi="Times New Roman"/>
          <w:color w:val="4472C4" w:themeColor="accent1"/>
          <w:sz w:val="24"/>
          <w:szCs w:val="24"/>
          <w:lang w:val="en-US"/>
        </w:rPr>
      </w:pPr>
    </w:p>
    <w:p w14:paraId="7019670A" w14:textId="7AB4C98D" w:rsidR="00840DF4" w:rsidRPr="00B203E5" w:rsidRDefault="00840DF4" w:rsidP="00840DF4">
      <w:pPr>
        <w:pStyle w:val="ListParagraph"/>
        <w:numPr>
          <w:ilvl w:val="0"/>
          <w:numId w:val="8"/>
        </w:numPr>
        <w:spacing w:after="0" w:line="240" w:lineRule="auto"/>
        <w:rPr>
          <w:rFonts w:ascii="Times New Roman" w:hAnsi="Times New Roman"/>
          <w:color w:val="4472C4" w:themeColor="accent1"/>
          <w:sz w:val="24"/>
          <w:szCs w:val="24"/>
          <w:lang w:val="en-US"/>
        </w:rPr>
      </w:pPr>
      <w:proofErr w:type="spellStart"/>
      <w:r w:rsidRPr="00B203E5">
        <w:rPr>
          <w:rFonts w:ascii="Times New Roman" w:hAnsi="Times New Roman"/>
          <w:color w:val="4472C4" w:themeColor="accent1"/>
          <w:sz w:val="24"/>
          <w:szCs w:val="24"/>
          <w:lang w:val="en-US"/>
        </w:rPr>
        <w:t>DalMAX</w:t>
      </w:r>
      <w:proofErr w:type="spellEnd"/>
      <w:r w:rsidRPr="00B203E5">
        <w:rPr>
          <w:rFonts w:ascii="Times New Roman" w:hAnsi="Times New Roman"/>
          <w:color w:val="4472C4" w:themeColor="accent1"/>
          <w:sz w:val="24"/>
          <w:szCs w:val="24"/>
          <w:lang w:val="en-US"/>
        </w:rPr>
        <w:t xml:space="preserve">-SG/FG-18x72x34 - </w:t>
      </w:r>
      <w:r w:rsidRPr="00B203E5">
        <w:rPr>
          <w:rFonts w:ascii="Times New Roman" w:hAnsi="Times New Roman"/>
          <w:i/>
          <w:iCs/>
          <w:color w:val="4472C4" w:themeColor="accent1"/>
          <w:sz w:val="24"/>
          <w:szCs w:val="24"/>
          <w:lang w:val="en-US"/>
        </w:rPr>
        <w:t xml:space="preserve">(max. </w:t>
      </w:r>
      <w:proofErr w:type="gramStart"/>
      <w:r w:rsidRPr="00B203E5">
        <w:rPr>
          <w:rFonts w:ascii="Times New Roman" w:hAnsi="Times New Roman"/>
          <w:i/>
          <w:iCs/>
          <w:color w:val="4472C4" w:themeColor="accent1"/>
          <w:sz w:val="24"/>
          <w:szCs w:val="24"/>
          <w:lang w:val="en-US"/>
        </w:rPr>
        <w:t>16”</w:t>
      </w:r>
      <w:r w:rsidR="08061F91" w:rsidRPr="00B203E5">
        <w:rPr>
          <w:rFonts w:ascii="Times New Roman" w:hAnsi="Times New Roman"/>
          <w:i/>
          <w:iCs/>
          <w:color w:val="4472C4" w:themeColor="accent1"/>
          <w:sz w:val="24"/>
          <w:szCs w:val="24"/>
          <w:lang w:val="en-US"/>
        </w:rPr>
        <w:t>side</w:t>
      </w:r>
      <w:proofErr w:type="gramEnd"/>
      <w:r w:rsidR="08061F91" w:rsidRPr="00B203E5">
        <w:rPr>
          <w:rFonts w:ascii="Times New Roman" w:hAnsi="Times New Roman"/>
          <w:i/>
          <w:iCs/>
          <w:color w:val="4472C4" w:themeColor="accent1"/>
          <w:sz w:val="24"/>
          <w:szCs w:val="24"/>
          <w:lang w:val="en-US"/>
        </w:rPr>
        <w:t xml:space="preserve">, 24”bottom </w:t>
      </w:r>
      <w:r w:rsidRPr="00B203E5">
        <w:rPr>
          <w:rFonts w:ascii="Times New Roman" w:hAnsi="Times New Roman"/>
          <w:i/>
          <w:iCs/>
          <w:color w:val="4472C4" w:themeColor="accent1"/>
          <w:sz w:val="24"/>
          <w:szCs w:val="24"/>
          <w:lang w:val="en-US"/>
        </w:rPr>
        <w:t>suction port)</w:t>
      </w:r>
    </w:p>
    <w:p w14:paraId="1992EDAF" w14:textId="71FAA46D" w:rsidR="00840DF4" w:rsidRPr="00B203E5" w:rsidRDefault="00840DF4" w:rsidP="00840DF4">
      <w:pPr>
        <w:spacing w:after="0" w:line="240" w:lineRule="auto"/>
        <w:ind w:left="2160"/>
        <w:rPr>
          <w:rFonts w:ascii="Times New Roman" w:hAnsi="Times New Roman"/>
          <w:color w:val="4472C4" w:themeColor="accent1"/>
          <w:sz w:val="24"/>
          <w:szCs w:val="24"/>
          <w:lang w:val="en-US"/>
        </w:rPr>
      </w:pPr>
      <w:r w:rsidRPr="00B203E5">
        <w:rPr>
          <w:rFonts w:ascii="Times New Roman" w:hAnsi="Times New Roman"/>
          <w:color w:val="4472C4" w:themeColor="accent1"/>
          <w:sz w:val="24"/>
          <w:szCs w:val="24"/>
          <w:lang w:val="en-US"/>
        </w:rPr>
        <w:t xml:space="preserve">FLOOR </w:t>
      </w:r>
      <w:r w:rsidR="00B203E5" w:rsidRPr="00B203E5">
        <w:rPr>
          <w:rFonts w:ascii="Times New Roman" w:hAnsi="Times New Roman"/>
          <w:color w:val="4472C4" w:themeColor="accent1"/>
          <w:sz w:val="24"/>
          <w:szCs w:val="24"/>
          <w:lang w:val="en-US"/>
        </w:rPr>
        <w:t xml:space="preserve">only </w:t>
      </w:r>
      <w:r w:rsidRPr="00B203E5">
        <w:rPr>
          <w:rFonts w:ascii="Times New Roman" w:hAnsi="Times New Roman"/>
          <w:color w:val="4472C4" w:themeColor="accent1"/>
          <w:sz w:val="24"/>
          <w:szCs w:val="24"/>
          <w:lang w:val="en-US"/>
        </w:rPr>
        <w:t>sump/drain - flow rate of 7,715gpm.</w:t>
      </w:r>
    </w:p>
    <w:p w14:paraId="34B52093" w14:textId="77777777" w:rsidR="00840DF4" w:rsidRPr="00B203E5" w:rsidRDefault="00840DF4" w:rsidP="00840DF4">
      <w:pPr>
        <w:spacing w:after="0" w:line="240" w:lineRule="auto"/>
        <w:ind w:left="2160"/>
        <w:rPr>
          <w:rFonts w:ascii="Times New Roman" w:hAnsi="Times New Roman"/>
          <w:color w:val="4472C4" w:themeColor="accent1"/>
          <w:sz w:val="24"/>
          <w:szCs w:val="24"/>
          <w:lang w:val="en-US"/>
        </w:rPr>
      </w:pPr>
    </w:p>
    <w:p w14:paraId="23AF849D" w14:textId="0B4FE805" w:rsidR="00840DF4" w:rsidRPr="00B203E5" w:rsidRDefault="00840DF4" w:rsidP="00840DF4">
      <w:pPr>
        <w:pStyle w:val="ListParagraph"/>
        <w:numPr>
          <w:ilvl w:val="0"/>
          <w:numId w:val="8"/>
        </w:numPr>
        <w:spacing w:after="0" w:line="240" w:lineRule="auto"/>
        <w:rPr>
          <w:rFonts w:ascii="Times New Roman" w:hAnsi="Times New Roman"/>
          <w:color w:val="4472C4" w:themeColor="accent1"/>
          <w:sz w:val="24"/>
          <w:szCs w:val="24"/>
          <w:lang w:val="en-US"/>
        </w:rPr>
      </w:pPr>
      <w:proofErr w:type="spellStart"/>
      <w:r w:rsidRPr="00B203E5">
        <w:rPr>
          <w:rFonts w:ascii="Times New Roman" w:hAnsi="Times New Roman"/>
          <w:color w:val="4472C4" w:themeColor="accent1"/>
          <w:sz w:val="24"/>
          <w:szCs w:val="24"/>
          <w:lang w:val="en-US"/>
        </w:rPr>
        <w:t>DalMAX</w:t>
      </w:r>
      <w:proofErr w:type="spellEnd"/>
      <w:r w:rsidRPr="00B203E5">
        <w:rPr>
          <w:rFonts w:ascii="Times New Roman" w:hAnsi="Times New Roman"/>
          <w:color w:val="4472C4" w:themeColor="accent1"/>
          <w:sz w:val="24"/>
          <w:szCs w:val="24"/>
          <w:lang w:val="en-US"/>
        </w:rPr>
        <w:t xml:space="preserve">-SG/FG-18x72x42 - </w:t>
      </w:r>
      <w:r w:rsidRPr="00B203E5">
        <w:rPr>
          <w:rFonts w:ascii="Times New Roman" w:hAnsi="Times New Roman"/>
          <w:i/>
          <w:iCs/>
          <w:color w:val="4472C4" w:themeColor="accent1"/>
          <w:sz w:val="24"/>
          <w:szCs w:val="24"/>
          <w:lang w:val="en-US"/>
        </w:rPr>
        <w:t xml:space="preserve">(max. </w:t>
      </w:r>
      <w:r w:rsidR="6A66A5BA" w:rsidRPr="00B203E5">
        <w:rPr>
          <w:rFonts w:ascii="Times New Roman" w:hAnsi="Times New Roman"/>
          <w:i/>
          <w:iCs/>
          <w:color w:val="4472C4" w:themeColor="accent1"/>
          <w:sz w:val="24"/>
          <w:szCs w:val="24"/>
          <w:lang w:val="en-US"/>
        </w:rPr>
        <w:t>24</w:t>
      </w:r>
      <w:r w:rsidRPr="00B203E5">
        <w:rPr>
          <w:rFonts w:ascii="Times New Roman" w:hAnsi="Times New Roman"/>
          <w:i/>
          <w:iCs/>
          <w:color w:val="4472C4" w:themeColor="accent1"/>
          <w:sz w:val="24"/>
          <w:szCs w:val="24"/>
          <w:lang w:val="en-US"/>
        </w:rPr>
        <w:t>”</w:t>
      </w:r>
      <w:r w:rsidR="4D7D9AF8" w:rsidRPr="00B203E5">
        <w:rPr>
          <w:rFonts w:ascii="Times New Roman" w:hAnsi="Times New Roman"/>
          <w:i/>
          <w:iCs/>
          <w:color w:val="4472C4" w:themeColor="accent1"/>
          <w:sz w:val="24"/>
          <w:szCs w:val="24"/>
          <w:lang w:val="en-US"/>
        </w:rPr>
        <w:t xml:space="preserve"> </w:t>
      </w:r>
      <w:r w:rsidRPr="00B203E5">
        <w:rPr>
          <w:rFonts w:ascii="Times New Roman" w:hAnsi="Times New Roman"/>
          <w:i/>
          <w:iCs/>
          <w:color w:val="4472C4" w:themeColor="accent1"/>
          <w:sz w:val="24"/>
          <w:szCs w:val="24"/>
          <w:lang w:val="en-US"/>
        </w:rPr>
        <w:t>suction port size)</w:t>
      </w:r>
    </w:p>
    <w:p w14:paraId="62B25FFD" w14:textId="5F8A5233" w:rsidR="00840DF4" w:rsidRPr="00D101D1" w:rsidRDefault="00840DF4" w:rsidP="00840DF4">
      <w:pPr>
        <w:spacing w:after="0" w:line="240" w:lineRule="auto"/>
        <w:ind w:left="2160"/>
        <w:rPr>
          <w:rFonts w:ascii="Times New Roman" w:hAnsi="Times New Roman"/>
          <w:color w:val="4472C4" w:themeColor="accent1"/>
          <w:sz w:val="24"/>
          <w:szCs w:val="24"/>
          <w:lang w:val="en-US"/>
        </w:rPr>
      </w:pPr>
      <w:r w:rsidRPr="00B203E5">
        <w:rPr>
          <w:rFonts w:ascii="Times New Roman" w:hAnsi="Times New Roman"/>
          <w:color w:val="4472C4" w:themeColor="accent1"/>
          <w:sz w:val="24"/>
          <w:szCs w:val="24"/>
          <w:lang w:val="en-US"/>
        </w:rPr>
        <w:t xml:space="preserve">FLOOR </w:t>
      </w:r>
      <w:r w:rsidR="00B203E5" w:rsidRPr="00B203E5">
        <w:rPr>
          <w:rFonts w:ascii="Times New Roman" w:hAnsi="Times New Roman"/>
          <w:color w:val="4472C4" w:themeColor="accent1"/>
          <w:sz w:val="24"/>
          <w:szCs w:val="24"/>
          <w:lang w:val="en-US"/>
        </w:rPr>
        <w:t xml:space="preserve">only </w:t>
      </w:r>
      <w:r w:rsidRPr="00B203E5">
        <w:rPr>
          <w:rFonts w:ascii="Times New Roman" w:hAnsi="Times New Roman"/>
          <w:color w:val="4472C4" w:themeColor="accent1"/>
          <w:sz w:val="24"/>
          <w:szCs w:val="24"/>
          <w:lang w:val="en-US"/>
        </w:rPr>
        <w:t>sump/drain - flow rate of 7,715gpm.</w:t>
      </w:r>
    </w:p>
    <w:p w14:paraId="3E8C8689" w14:textId="77777777" w:rsidR="00CF3EE4" w:rsidRPr="00A75C86" w:rsidRDefault="00CF3EE4"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lang w:val="en-US"/>
        </w:rPr>
      </w:pPr>
    </w:p>
    <w:p w14:paraId="3012154E" w14:textId="3032AD8F" w:rsidR="00CF3EE4" w:rsidRPr="007149BE" w:rsidRDefault="2DCBD32D" w:rsidP="48BDE737">
      <w:pPr>
        <w:pStyle w:val="ListParagraph"/>
        <w:widowControl w:val="0"/>
        <w:numPr>
          <w:ilvl w:val="1"/>
          <w:numId w:val="5"/>
        </w:numPr>
        <w:autoSpaceDE w:val="0"/>
        <w:autoSpaceDN w:val="0"/>
        <w:adjustRightInd w:val="0"/>
        <w:spacing w:after="0" w:line="240" w:lineRule="auto"/>
        <w:rPr>
          <w:rFonts w:ascii="Times New Roman,Arial" w:eastAsia="Times New Roman" w:hAnsi="Times New Roman,Arial" w:cs="Times New Roman,Arial"/>
          <w:sz w:val="24"/>
          <w:szCs w:val="24"/>
        </w:rPr>
      </w:pPr>
      <w:r w:rsidRPr="48BDE737">
        <w:rPr>
          <w:rFonts w:ascii="Times New Roman" w:hAnsi="Times New Roman"/>
          <w:sz w:val="24"/>
          <w:szCs w:val="24"/>
          <w:lang w:val="en-US"/>
        </w:rPr>
        <w:t>Grate/covers to be supplied complete with the sump/drain and in corresponding sizes to the sump. Grate/cover</w:t>
      </w:r>
      <w:r w:rsidRPr="48BDE737">
        <w:rPr>
          <w:rFonts w:ascii="Times New Roman,Arial" w:eastAsia="Times New Roman" w:hAnsi="Times New Roman,Arial" w:cs="Times New Roman,Arial"/>
          <w:sz w:val="24"/>
          <w:szCs w:val="24"/>
          <w:lang w:val="en-US"/>
        </w:rPr>
        <w:t xml:space="preserve"> </w:t>
      </w:r>
      <w:r w:rsidRPr="48BDE737">
        <w:rPr>
          <w:rFonts w:ascii="Times New Roman" w:hAnsi="Times New Roman"/>
          <w:sz w:val="24"/>
          <w:szCs w:val="24"/>
        </w:rPr>
        <w:t xml:space="preserve">shall be formed of </w:t>
      </w:r>
      <w:proofErr w:type="spellStart"/>
      <w:r w:rsidRPr="48BDE737">
        <w:rPr>
          <w:rFonts w:ascii="Times New Roman" w:hAnsi="Times New Roman"/>
          <w:sz w:val="24"/>
          <w:szCs w:val="24"/>
        </w:rPr>
        <w:t>molded</w:t>
      </w:r>
      <w:proofErr w:type="spellEnd"/>
      <w:r w:rsidRPr="48BDE737">
        <w:rPr>
          <w:rFonts w:ascii="Times New Roman" w:hAnsi="Times New Roman"/>
          <w:sz w:val="24"/>
          <w:szCs w:val="24"/>
        </w:rPr>
        <w:t xml:space="preserve"> PVC sections that are UV stabilized and certified NSF</w:t>
      </w:r>
      <w:r w:rsidR="00C504A2">
        <w:rPr>
          <w:rFonts w:ascii="Times New Roman" w:hAnsi="Times New Roman"/>
          <w:sz w:val="24"/>
          <w:szCs w:val="24"/>
        </w:rPr>
        <w:t xml:space="preserve">/ANSI/CAN </w:t>
      </w:r>
      <w:r w:rsidRPr="48BDE737">
        <w:rPr>
          <w:rFonts w:ascii="Times New Roman" w:hAnsi="Times New Roman"/>
          <w:sz w:val="24"/>
          <w:szCs w:val="24"/>
        </w:rPr>
        <w:t>50</w:t>
      </w:r>
      <w:r w:rsidR="00C504A2">
        <w:rPr>
          <w:rFonts w:ascii="Times New Roman" w:hAnsi="Times New Roman"/>
          <w:sz w:val="24"/>
          <w:szCs w:val="24"/>
        </w:rPr>
        <w:t>-2020</w:t>
      </w:r>
      <w:r w:rsidRPr="48BDE737">
        <w:rPr>
          <w:rFonts w:ascii="Times New Roman" w:hAnsi="Times New Roman"/>
          <w:sz w:val="24"/>
          <w:szCs w:val="24"/>
        </w:rPr>
        <w:t xml:space="preserve">. The top section shall have a raised design and certified to </w:t>
      </w:r>
      <w:r w:rsidR="003B0B11">
        <w:rPr>
          <w:rFonts w:ascii="Times New Roman" w:hAnsi="Times New Roman"/>
          <w:sz w:val="24"/>
          <w:szCs w:val="24"/>
        </w:rPr>
        <w:t>ANSI/</w:t>
      </w:r>
      <w:r w:rsidRPr="48BDE737">
        <w:rPr>
          <w:rFonts w:ascii="Times New Roman" w:hAnsi="Times New Roman"/>
          <w:sz w:val="24"/>
          <w:szCs w:val="24"/>
        </w:rPr>
        <w:t>APSP</w:t>
      </w:r>
      <w:r w:rsidR="003B0B11">
        <w:rPr>
          <w:rFonts w:ascii="Times New Roman" w:hAnsi="Times New Roman"/>
          <w:sz w:val="24"/>
          <w:szCs w:val="24"/>
        </w:rPr>
        <w:t>/ICC</w:t>
      </w:r>
      <w:r w:rsidRPr="48BDE737">
        <w:rPr>
          <w:rFonts w:ascii="Times New Roman" w:hAnsi="Times New Roman"/>
          <w:sz w:val="24"/>
          <w:szCs w:val="24"/>
        </w:rPr>
        <w:t>-16 201</w:t>
      </w:r>
      <w:r w:rsidR="00C45312">
        <w:rPr>
          <w:rFonts w:ascii="Times New Roman" w:hAnsi="Times New Roman"/>
          <w:sz w:val="24"/>
          <w:szCs w:val="24"/>
        </w:rPr>
        <w:t>7</w:t>
      </w:r>
      <w:r w:rsidR="00840DF4">
        <w:rPr>
          <w:rFonts w:ascii="Times New Roman" w:hAnsi="Times New Roman"/>
          <w:sz w:val="24"/>
          <w:szCs w:val="24"/>
        </w:rPr>
        <w:t xml:space="preserve"> </w:t>
      </w:r>
      <w:r w:rsidR="00840DF4">
        <w:rPr>
          <w:rFonts w:ascii="Times New Roman" w:hAnsi="Times New Roman"/>
          <w:sz w:val="24"/>
          <w:szCs w:val="24"/>
          <w:lang w:val="en-US"/>
        </w:rPr>
        <w:t>(PA 2021)</w:t>
      </w:r>
      <w:r w:rsidRPr="48BDE737">
        <w:rPr>
          <w:rFonts w:ascii="Times New Roman" w:hAnsi="Times New Roman"/>
          <w:sz w:val="24"/>
          <w:szCs w:val="24"/>
        </w:rPr>
        <w:t xml:space="preserve">. Grating shall be 0.20” (5mm) wide and an outside depth of 1.0” (25.4mm) with a middle depth of 1.45” (36.8mm) for load strength requirements. The grating shall be certified under </w:t>
      </w:r>
      <w:r w:rsidR="003B0B11">
        <w:rPr>
          <w:rFonts w:ascii="Times New Roman" w:hAnsi="Times New Roman"/>
          <w:sz w:val="24"/>
          <w:szCs w:val="24"/>
        </w:rPr>
        <w:t>ANSI/</w:t>
      </w:r>
      <w:r w:rsidR="003B0B11" w:rsidRPr="48BDE737">
        <w:rPr>
          <w:rFonts w:ascii="Times New Roman" w:hAnsi="Times New Roman"/>
          <w:sz w:val="24"/>
          <w:szCs w:val="24"/>
        </w:rPr>
        <w:t>APSP</w:t>
      </w:r>
      <w:r w:rsidR="003B0B11">
        <w:rPr>
          <w:rFonts w:ascii="Times New Roman" w:hAnsi="Times New Roman"/>
          <w:sz w:val="24"/>
          <w:szCs w:val="24"/>
        </w:rPr>
        <w:t>/ICC</w:t>
      </w:r>
      <w:r w:rsidR="003B0B11" w:rsidRPr="48BDE737">
        <w:rPr>
          <w:rFonts w:ascii="Times New Roman" w:hAnsi="Times New Roman"/>
          <w:sz w:val="24"/>
          <w:szCs w:val="24"/>
        </w:rPr>
        <w:t>-16 201</w:t>
      </w:r>
      <w:r w:rsidR="003B0B11">
        <w:rPr>
          <w:rFonts w:ascii="Times New Roman" w:hAnsi="Times New Roman"/>
          <w:sz w:val="24"/>
          <w:szCs w:val="24"/>
        </w:rPr>
        <w:t xml:space="preserve">7 </w:t>
      </w:r>
      <w:r w:rsidR="003B0B11">
        <w:rPr>
          <w:rFonts w:ascii="Times New Roman" w:hAnsi="Times New Roman"/>
          <w:sz w:val="24"/>
          <w:szCs w:val="24"/>
          <w:lang w:val="en-US"/>
        </w:rPr>
        <w:t>(PA 2021)</w:t>
      </w:r>
      <w:r w:rsidR="00212D77">
        <w:rPr>
          <w:rFonts w:ascii="Times New Roman" w:hAnsi="Times New Roman"/>
          <w:sz w:val="24"/>
          <w:szCs w:val="24"/>
          <w:lang w:val="en-US"/>
        </w:rPr>
        <w:t xml:space="preserve">, </w:t>
      </w:r>
      <w:r w:rsidR="00212D77" w:rsidRPr="48BDE737">
        <w:rPr>
          <w:rFonts w:ascii="Times New Roman" w:hAnsi="Times New Roman"/>
          <w:sz w:val="24"/>
          <w:szCs w:val="24"/>
        </w:rPr>
        <w:t>NSF</w:t>
      </w:r>
      <w:r w:rsidR="00212D77">
        <w:rPr>
          <w:rFonts w:ascii="Times New Roman" w:hAnsi="Times New Roman"/>
          <w:sz w:val="24"/>
          <w:szCs w:val="24"/>
        </w:rPr>
        <w:t xml:space="preserve">/ANSI/CAN </w:t>
      </w:r>
      <w:r w:rsidR="00212D77" w:rsidRPr="48BDE737">
        <w:rPr>
          <w:rFonts w:ascii="Times New Roman" w:hAnsi="Times New Roman"/>
          <w:sz w:val="24"/>
          <w:szCs w:val="24"/>
        </w:rPr>
        <w:t>50</w:t>
      </w:r>
      <w:r w:rsidR="00212D77">
        <w:rPr>
          <w:rFonts w:ascii="Times New Roman" w:hAnsi="Times New Roman"/>
          <w:sz w:val="24"/>
          <w:szCs w:val="24"/>
        </w:rPr>
        <w:t>-2020</w:t>
      </w:r>
      <w:r w:rsidRPr="48BDE737">
        <w:rPr>
          <w:rFonts w:ascii="Times New Roman" w:hAnsi="Times New Roman"/>
          <w:sz w:val="24"/>
          <w:szCs w:val="24"/>
        </w:rPr>
        <w:t xml:space="preserve">. The space between the bars shall not exceed 0.39” (10mm). The grating shall provide at least 62% open space for </w:t>
      </w:r>
      <w:r w:rsidRPr="48BDE737">
        <w:rPr>
          <w:rFonts w:ascii="Times New Roman" w:hAnsi="Times New Roman"/>
          <w:sz w:val="24"/>
          <w:szCs w:val="24"/>
        </w:rPr>
        <w:lastRenderedPageBreak/>
        <w:t xml:space="preserve">unrestricted water flow. Fasteners shall be SS-316 or Brass as tested to </w:t>
      </w:r>
      <w:r w:rsidR="003B0B11">
        <w:rPr>
          <w:rFonts w:ascii="Times New Roman" w:hAnsi="Times New Roman"/>
          <w:sz w:val="24"/>
          <w:szCs w:val="24"/>
        </w:rPr>
        <w:t>ANSI/</w:t>
      </w:r>
      <w:r w:rsidR="003B0B11" w:rsidRPr="48BDE737">
        <w:rPr>
          <w:rFonts w:ascii="Times New Roman" w:hAnsi="Times New Roman"/>
          <w:sz w:val="24"/>
          <w:szCs w:val="24"/>
        </w:rPr>
        <w:t>APSP</w:t>
      </w:r>
      <w:r w:rsidR="003B0B11">
        <w:rPr>
          <w:rFonts w:ascii="Times New Roman" w:hAnsi="Times New Roman"/>
          <w:sz w:val="24"/>
          <w:szCs w:val="24"/>
        </w:rPr>
        <w:t>/ICC</w:t>
      </w:r>
      <w:r w:rsidR="003B0B11" w:rsidRPr="48BDE737">
        <w:rPr>
          <w:rFonts w:ascii="Times New Roman" w:hAnsi="Times New Roman"/>
          <w:sz w:val="24"/>
          <w:szCs w:val="24"/>
        </w:rPr>
        <w:t>-16 201</w:t>
      </w:r>
      <w:r w:rsidR="003B0B11">
        <w:rPr>
          <w:rFonts w:ascii="Times New Roman" w:hAnsi="Times New Roman"/>
          <w:sz w:val="24"/>
          <w:szCs w:val="24"/>
        </w:rPr>
        <w:t xml:space="preserve">7 </w:t>
      </w:r>
      <w:r w:rsidR="003B0B11">
        <w:rPr>
          <w:rFonts w:ascii="Times New Roman" w:hAnsi="Times New Roman"/>
          <w:sz w:val="24"/>
          <w:szCs w:val="24"/>
          <w:lang w:val="en-US"/>
        </w:rPr>
        <w:t>(PA 2021)</w:t>
      </w:r>
      <w:r w:rsidRPr="48BDE737">
        <w:rPr>
          <w:rFonts w:ascii="Times New Roman" w:hAnsi="Times New Roman"/>
          <w:sz w:val="24"/>
          <w:szCs w:val="24"/>
        </w:rPr>
        <w:t xml:space="preserve"> and provided by the manufacturer with complete sump, frame and grate unit, no others shall be permitted. Grate/covers shall be USPC certified un</w:t>
      </w:r>
      <w:r w:rsidR="00840DF4">
        <w:rPr>
          <w:rFonts w:ascii="Times New Roman" w:hAnsi="Times New Roman"/>
          <w:sz w:val="24"/>
          <w:szCs w:val="24"/>
        </w:rPr>
        <w:t>-</w:t>
      </w:r>
      <w:proofErr w:type="spellStart"/>
      <w:r w:rsidRPr="48BDE737">
        <w:rPr>
          <w:rFonts w:ascii="Times New Roman" w:hAnsi="Times New Roman"/>
          <w:sz w:val="24"/>
          <w:szCs w:val="24"/>
        </w:rPr>
        <w:t>blockable</w:t>
      </w:r>
      <w:proofErr w:type="spellEnd"/>
      <w:r w:rsidRPr="48BDE737">
        <w:rPr>
          <w:rFonts w:ascii="Times New Roman" w:hAnsi="Times New Roman"/>
          <w:sz w:val="24"/>
          <w:szCs w:val="24"/>
        </w:rPr>
        <w:t xml:space="preserve"> in 18”x18” </w:t>
      </w:r>
      <w:r w:rsidR="00B203E5" w:rsidRPr="48BDE737">
        <w:rPr>
          <w:rFonts w:ascii="Times New Roman" w:eastAsia="Times New Roman" w:hAnsi="Times New Roman"/>
          <w:i/>
          <w:iCs/>
          <w:color w:val="0070C0"/>
          <w:sz w:val="24"/>
          <w:szCs w:val="24"/>
        </w:rPr>
        <w:t>(24”x24”)</w:t>
      </w:r>
      <w:r w:rsidR="00B203E5">
        <w:rPr>
          <w:rFonts w:ascii="Times New Roman" w:eastAsia="Times New Roman" w:hAnsi="Times New Roman"/>
          <w:i/>
          <w:iCs/>
          <w:color w:val="0070C0"/>
          <w:sz w:val="24"/>
          <w:szCs w:val="24"/>
        </w:rPr>
        <w:t xml:space="preserve"> </w:t>
      </w:r>
      <w:r w:rsidRPr="48BDE737">
        <w:rPr>
          <w:rFonts w:ascii="Times New Roman" w:hAnsi="Times New Roman"/>
          <w:sz w:val="24"/>
          <w:szCs w:val="24"/>
        </w:rPr>
        <w:t>multiples</w:t>
      </w:r>
      <w:r w:rsidR="00B203E5">
        <w:rPr>
          <w:rFonts w:ascii="Times New Roman" w:hAnsi="Times New Roman"/>
          <w:sz w:val="24"/>
          <w:szCs w:val="24"/>
        </w:rPr>
        <w:t xml:space="preserve">. </w:t>
      </w:r>
      <w:proofErr w:type="spellStart"/>
      <w:r w:rsidRPr="48BDE737">
        <w:rPr>
          <w:rFonts w:ascii="Times New Roman" w:hAnsi="Times New Roman"/>
          <w:sz w:val="24"/>
          <w:szCs w:val="24"/>
        </w:rPr>
        <w:t>Color</w:t>
      </w:r>
      <w:proofErr w:type="spellEnd"/>
      <w:r w:rsidRPr="48BDE737">
        <w:rPr>
          <w:rFonts w:ascii="Times New Roman" w:hAnsi="Times New Roman"/>
          <w:sz w:val="24"/>
          <w:szCs w:val="24"/>
        </w:rPr>
        <w:t>: White</w:t>
      </w:r>
      <w:r w:rsidR="6164877D" w:rsidRPr="48BDE737">
        <w:rPr>
          <w:rFonts w:ascii="Times New Roman" w:hAnsi="Times New Roman"/>
          <w:sz w:val="24"/>
          <w:szCs w:val="24"/>
        </w:rPr>
        <w:t xml:space="preserve"> only</w:t>
      </w:r>
      <w:r w:rsidRPr="48BDE737">
        <w:rPr>
          <w:rFonts w:ascii="Times New Roman" w:hAnsi="Times New Roman"/>
          <w:sz w:val="24"/>
          <w:szCs w:val="24"/>
        </w:rPr>
        <w:t xml:space="preserve"> </w:t>
      </w:r>
    </w:p>
    <w:p w14:paraId="40C81B84" w14:textId="77777777" w:rsidR="00CF3EE4" w:rsidRPr="00840DF4" w:rsidRDefault="00CF3EE4"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rPr>
      </w:pPr>
    </w:p>
    <w:p w14:paraId="57D46A0C" w14:textId="174B5004" w:rsidR="00CF3EE4" w:rsidRPr="0056168B" w:rsidRDefault="2DCBD32D" w:rsidP="2DCBD32D">
      <w:pPr>
        <w:pStyle w:val="ListParagraph"/>
        <w:widowControl w:val="0"/>
        <w:numPr>
          <w:ilvl w:val="0"/>
          <w:numId w:val="9"/>
        </w:numPr>
        <w:autoSpaceDE w:val="0"/>
        <w:autoSpaceDN w:val="0"/>
        <w:adjustRightInd w:val="0"/>
        <w:spacing w:after="0" w:line="240" w:lineRule="auto"/>
        <w:rPr>
          <w:rFonts w:ascii="Times New Roman,Arial" w:eastAsia="Times New Roman" w:hAnsi="Times New Roman,Arial" w:cs="Times New Roman,Arial"/>
          <w:sz w:val="24"/>
          <w:szCs w:val="24"/>
          <w:lang w:val="en-US"/>
        </w:rPr>
      </w:pPr>
      <w:r w:rsidRPr="2DCBD32D">
        <w:rPr>
          <w:rFonts w:ascii="Times New Roman" w:hAnsi="Times New Roman"/>
          <w:sz w:val="24"/>
          <w:szCs w:val="24"/>
          <w:lang w:val="en-US"/>
        </w:rPr>
        <w:t xml:space="preserve">DalMAX-GO-1818 (single) x 2 </w:t>
      </w:r>
      <w:r w:rsidR="003B0B11" w:rsidRPr="003B0B11">
        <w:rPr>
          <w:rFonts w:ascii="Times New Roman" w:hAnsi="Times New Roman"/>
          <w:i/>
          <w:iCs/>
          <w:color w:val="2F5496" w:themeColor="accent1" w:themeShade="BF"/>
          <w:sz w:val="24"/>
          <w:szCs w:val="24"/>
          <w:lang w:val="en-US"/>
        </w:rPr>
        <w:t>(</w:t>
      </w:r>
      <w:r w:rsidRPr="003B0B11">
        <w:rPr>
          <w:rFonts w:ascii="Times New Roman" w:hAnsi="Times New Roman"/>
          <w:i/>
          <w:iCs/>
          <w:color w:val="2F5496" w:themeColor="accent1" w:themeShade="BF"/>
          <w:sz w:val="24"/>
          <w:szCs w:val="24"/>
          <w:lang w:val="en-US"/>
        </w:rPr>
        <w:t>x 3</w:t>
      </w:r>
      <w:r w:rsidR="003B0B11" w:rsidRPr="003B0B11">
        <w:rPr>
          <w:rFonts w:ascii="Times New Roman" w:hAnsi="Times New Roman"/>
          <w:i/>
          <w:iCs/>
          <w:color w:val="2F5496" w:themeColor="accent1" w:themeShade="BF"/>
          <w:sz w:val="24"/>
          <w:szCs w:val="24"/>
          <w:lang w:val="en-US"/>
        </w:rPr>
        <w:t>, x</w:t>
      </w:r>
      <w:r w:rsidR="003B0B11">
        <w:rPr>
          <w:rFonts w:ascii="Times New Roman" w:hAnsi="Times New Roman"/>
          <w:i/>
          <w:iCs/>
          <w:color w:val="2F5496" w:themeColor="accent1" w:themeShade="BF"/>
          <w:sz w:val="24"/>
          <w:szCs w:val="24"/>
          <w:lang w:val="en-US"/>
        </w:rPr>
        <w:t xml:space="preserve"> </w:t>
      </w:r>
      <w:r w:rsidR="003B0B11" w:rsidRPr="003B0B11">
        <w:rPr>
          <w:rFonts w:ascii="Times New Roman" w:hAnsi="Times New Roman"/>
          <w:i/>
          <w:iCs/>
          <w:color w:val="2F5496" w:themeColor="accent1" w:themeShade="BF"/>
          <w:sz w:val="24"/>
          <w:szCs w:val="24"/>
          <w:lang w:val="en-US"/>
        </w:rPr>
        <w:t>4)</w:t>
      </w:r>
      <w:r w:rsidRPr="003B0B11">
        <w:rPr>
          <w:rFonts w:ascii="Times New Roman" w:hAnsi="Times New Roman"/>
          <w:i/>
          <w:iCs/>
          <w:color w:val="2F5496" w:themeColor="accent1" w:themeShade="BF"/>
          <w:sz w:val="24"/>
          <w:szCs w:val="24"/>
          <w:lang w:val="en-US"/>
        </w:rPr>
        <w:t>.</w:t>
      </w:r>
    </w:p>
    <w:p w14:paraId="3A0C013C" w14:textId="307BC542" w:rsidR="2DCBD32D" w:rsidRDefault="2DCBD32D" w:rsidP="2DCBD32D">
      <w:pPr>
        <w:pStyle w:val="ListParagraph"/>
        <w:numPr>
          <w:ilvl w:val="0"/>
          <w:numId w:val="9"/>
        </w:numPr>
        <w:spacing w:after="0" w:line="240" w:lineRule="auto"/>
        <w:rPr>
          <w:color w:val="0070C0"/>
          <w:sz w:val="24"/>
          <w:szCs w:val="24"/>
          <w:lang w:val="en-US"/>
        </w:rPr>
      </w:pPr>
      <w:r w:rsidRPr="2DCBD32D">
        <w:rPr>
          <w:rFonts w:ascii="Times New Roman" w:hAnsi="Times New Roman"/>
          <w:i/>
          <w:iCs/>
          <w:color w:val="0070C0"/>
          <w:sz w:val="24"/>
          <w:szCs w:val="24"/>
          <w:lang w:val="en-US"/>
        </w:rPr>
        <w:t>DalMAX-GO-2424 (single)</w:t>
      </w:r>
      <w:r w:rsidR="00266803">
        <w:rPr>
          <w:rFonts w:ascii="Times New Roman" w:hAnsi="Times New Roman"/>
          <w:i/>
          <w:iCs/>
          <w:color w:val="0070C0"/>
          <w:sz w:val="24"/>
          <w:szCs w:val="24"/>
          <w:lang w:val="en-US"/>
        </w:rPr>
        <w:t xml:space="preserve"> </w:t>
      </w:r>
      <w:r w:rsidR="003B0B11">
        <w:rPr>
          <w:rFonts w:ascii="Times New Roman" w:hAnsi="Times New Roman"/>
          <w:i/>
          <w:iCs/>
          <w:color w:val="0070C0"/>
          <w:sz w:val="24"/>
          <w:szCs w:val="24"/>
          <w:lang w:val="en-US"/>
        </w:rPr>
        <w:t>(</w:t>
      </w:r>
      <w:r w:rsidR="00266803">
        <w:rPr>
          <w:rFonts w:ascii="Times New Roman" w:hAnsi="Times New Roman"/>
          <w:i/>
          <w:iCs/>
          <w:color w:val="0070C0"/>
          <w:sz w:val="24"/>
          <w:szCs w:val="24"/>
          <w:lang w:val="en-US"/>
        </w:rPr>
        <w:t>x 2</w:t>
      </w:r>
      <w:r w:rsidR="003B0B11">
        <w:rPr>
          <w:rFonts w:ascii="Times New Roman" w:hAnsi="Times New Roman"/>
          <w:i/>
          <w:iCs/>
          <w:color w:val="0070C0"/>
          <w:sz w:val="24"/>
          <w:szCs w:val="24"/>
          <w:lang w:val="en-US"/>
        </w:rPr>
        <w:t>).</w:t>
      </w:r>
    </w:p>
    <w:p w14:paraId="0AF53910" w14:textId="77777777" w:rsidR="00CF3EE4" w:rsidRPr="00A75C86" w:rsidRDefault="00CF3EE4"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lang w:val="en-US"/>
        </w:rPr>
      </w:pPr>
    </w:p>
    <w:p w14:paraId="7C9AC119" w14:textId="6567A27F" w:rsidR="00CF3EE4" w:rsidRPr="004564D0" w:rsidRDefault="00CF3EE4" w:rsidP="00CF3EE4">
      <w:pPr>
        <w:pStyle w:val="ListParagraph"/>
        <w:widowControl w:val="0"/>
        <w:numPr>
          <w:ilvl w:val="1"/>
          <w:numId w:val="5"/>
        </w:numPr>
        <w:autoSpaceDE w:val="0"/>
        <w:autoSpaceDN w:val="0"/>
        <w:adjustRightInd w:val="0"/>
        <w:spacing w:after="0" w:line="240" w:lineRule="auto"/>
        <w:rPr>
          <w:rFonts w:ascii="Times New Roman,Arial" w:eastAsia="Times New Roman" w:hAnsi="Times New Roman,Arial" w:cs="Times New Roman,Arial"/>
          <w:sz w:val="24"/>
          <w:szCs w:val="24"/>
          <w:lang w:val="en-US"/>
        </w:rPr>
      </w:pPr>
      <w:r w:rsidRPr="02C3047D">
        <w:rPr>
          <w:rFonts w:ascii="Times New Roman" w:hAnsi="Times New Roman"/>
          <w:sz w:val="24"/>
          <w:szCs w:val="24"/>
          <w:lang w:val="en-US"/>
        </w:rPr>
        <w:t xml:space="preserve">SOFA (Sump, </w:t>
      </w:r>
      <w:proofErr w:type="gramStart"/>
      <w:r w:rsidRPr="02C3047D">
        <w:rPr>
          <w:rFonts w:ascii="Times New Roman" w:hAnsi="Times New Roman"/>
          <w:sz w:val="24"/>
          <w:szCs w:val="24"/>
          <w:lang w:val="en-US"/>
        </w:rPr>
        <w:t>frame</w:t>
      </w:r>
      <w:proofErr w:type="gramEnd"/>
      <w:r w:rsidRPr="02C3047D">
        <w:rPr>
          <w:rFonts w:ascii="Times New Roman" w:hAnsi="Times New Roman"/>
          <w:sz w:val="24"/>
          <w:szCs w:val="24"/>
          <w:lang w:val="en-US"/>
        </w:rPr>
        <w:t xml:space="preserve"> and grate) shall not exceed the flow rates as </w:t>
      </w:r>
      <w:r w:rsidR="006C2934">
        <w:rPr>
          <w:rFonts w:ascii="Times New Roman" w:hAnsi="Times New Roman"/>
          <w:sz w:val="24"/>
          <w:szCs w:val="24"/>
          <w:lang w:val="en-US"/>
        </w:rPr>
        <w:t xml:space="preserve">tested and </w:t>
      </w:r>
      <w:r w:rsidRPr="02C3047D">
        <w:rPr>
          <w:rFonts w:ascii="Times New Roman" w:hAnsi="Times New Roman"/>
          <w:sz w:val="24"/>
          <w:szCs w:val="24"/>
          <w:lang w:val="en-US"/>
        </w:rPr>
        <w:t>stated by the manufacturer</w:t>
      </w:r>
      <w:r>
        <w:rPr>
          <w:rFonts w:ascii="Times New Roman" w:hAnsi="Times New Roman"/>
          <w:sz w:val="24"/>
          <w:szCs w:val="24"/>
          <w:lang w:val="en-US"/>
        </w:rPr>
        <w:t xml:space="preserve"> in compliance with </w:t>
      </w:r>
      <w:r w:rsidR="003B0B11">
        <w:rPr>
          <w:rFonts w:ascii="Times New Roman" w:hAnsi="Times New Roman"/>
          <w:sz w:val="24"/>
          <w:szCs w:val="24"/>
        </w:rPr>
        <w:t>ANSI/</w:t>
      </w:r>
      <w:r w:rsidR="003B0B11" w:rsidRPr="48BDE737">
        <w:rPr>
          <w:rFonts w:ascii="Times New Roman" w:hAnsi="Times New Roman"/>
          <w:sz w:val="24"/>
          <w:szCs w:val="24"/>
        </w:rPr>
        <w:t>APSP</w:t>
      </w:r>
      <w:r w:rsidR="003B0B11">
        <w:rPr>
          <w:rFonts w:ascii="Times New Roman" w:hAnsi="Times New Roman"/>
          <w:sz w:val="24"/>
          <w:szCs w:val="24"/>
        </w:rPr>
        <w:t>/ICC</w:t>
      </w:r>
      <w:r w:rsidR="003B0B11" w:rsidRPr="48BDE737">
        <w:rPr>
          <w:rFonts w:ascii="Times New Roman" w:hAnsi="Times New Roman"/>
          <w:sz w:val="24"/>
          <w:szCs w:val="24"/>
        </w:rPr>
        <w:t>-16 201</w:t>
      </w:r>
      <w:r w:rsidR="003B0B11">
        <w:rPr>
          <w:rFonts w:ascii="Times New Roman" w:hAnsi="Times New Roman"/>
          <w:sz w:val="24"/>
          <w:szCs w:val="24"/>
        </w:rPr>
        <w:t xml:space="preserve">7 </w:t>
      </w:r>
      <w:r w:rsidR="003B0B11">
        <w:rPr>
          <w:rFonts w:ascii="Times New Roman" w:hAnsi="Times New Roman"/>
          <w:sz w:val="24"/>
          <w:szCs w:val="24"/>
          <w:lang w:val="en-US"/>
        </w:rPr>
        <w:t>(PA 2021)</w:t>
      </w:r>
      <w:r w:rsidRPr="02C3047D">
        <w:rPr>
          <w:rFonts w:ascii="Times New Roman" w:hAnsi="Times New Roman"/>
          <w:sz w:val="24"/>
          <w:szCs w:val="24"/>
          <w:lang w:val="en-US"/>
        </w:rPr>
        <w:t>. Suction outlets, size and numbers can be changed and specified and ordered through the manufacturer provided design flow ra</w:t>
      </w:r>
      <w:r>
        <w:rPr>
          <w:rFonts w:ascii="Times New Roman" w:hAnsi="Times New Roman"/>
          <w:sz w:val="24"/>
          <w:szCs w:val="24"/>
          <w:lang w:val="en-US"/>
        </w:rPr>
        <w:t xml:space="preserve">tes as </w:t>
      </w:r>
      <w:r w:rsidR="006C2934">
        <w:rPr>
          <w:rFonts w:ascii="Times New Roman" w:hAnsi="Times New Roman"/>
          <w:sz w:val="24"/>
          <w:szCs w:val="24"/>
          <w:lang w:val="en-US"/>
        </w:rPr>
        <w:t xml:space="preserve">tested and </w:t>
      </w:r>
      <w:r>
        <w:rPr>
          <w:rFonts w:ascii="Times New Roman" w:hAnsi="Times New Roman"/>
          <w:sz w:val="24"/>
          <w:szCs w:val="24"/>
          <w:lang w:val="en-US"/>
        </w:rPr>
        <w:t xml:space="preserve">certified by </w:t>
      </w:r>
      <w:r w:rsidR="003B0B11">
        <w:rPr>
          <w:rFonts w:ascii="Times New Roman" w:hAnsi="Times New Roman"/>
          <w:sz w:val="24"/>
          <w:szCs w:val="24"/>
        </w:rPr>
        <w:t>ANSI/</w:t>
      </w:r>
      <w:r w:rsidR="003B0B11" w:rsidRPr="48BDE737">
        <w:rPr>
          <w:rFonts w:ascii="Times New Roman" w:hAnsi="Times New Roman"/>
          <w:sz w:val="24"/>
          <w:szCs w:val="24"/>
        </w:rPr>
        <w:t>APSP</w:t>
      </w:r>
      <w:r w:rsidR="003B0B11">
        <w:rPr>
          <w:rFonts w:ascii="Times New Roman" w:hAnsi="Times New Roman"/>
          <w:sz w:val="24"/>
          <w:szCs w:val="24"/>
        </w:rPr>
        <w:t>/ICC</w:t>
      </w:r>
      <w:r w:rsidR="003B0B11" w:rsidRPr="48BDE737">
        <w:rPr>
          <w:rFonts w:ascii="Times New Roman" w:hAnsi="Times New Roman"/>
          <w:sz w:val="24"/>
          <w:szCs w:val="24"/>
        </w:rPr>
        <w:t>-16 201</w:t>
      </w:r>
      <w:r w:rsidR="003B0B11">
        <w:rPr>
          <w:rFonts w:ascii="Times New Roman" w:hAnsi="Times New Roman"/>
          <w:sz w:val="24"/>
          <w:szCs w:val="24"/>
        </w:rPr>
        <w:t xml:space="preserve">7 </w:t>
      </w:r>
      <w:r w:rsidR="003B0B11">
        <w:rPr>
          <w:rFonts w:ascii="Times New Roman" w:hAnsi="Times New Roman"/>
          <w:sz w:val="24"/>
          <w:szCs w:val="24"/>
          <w:lang w:val="en-US"/>
        </w:rPr>
        <w:t xml:space="preserve">(PA 2021) </w:t>
      </w:r>
      <w:r w:rsidRPr="02C3047D">
        <w:rPr>
          <w:rFonts w:ascii="Times New Roman" w:hAnsi="Times New Roman"/>
          <w:sz w:val="24"/>
          <w:szCs w:val="24"/>
          <w:lang w:val="en-US"/>
        </w:rPr>
        <w:t>are not exceeded.</w:t>
      </w:r>
    </w:p>
    <w:p w14:paraId="70E9AF19" w14:textId="77777777" w:rsidR="00CF3EE4" w:rsidRPr="006C2934" w:rsidRDefault="00CF3EE4" w:rsidP="006C2934">
      <w:pPr>
        <w:widowControl w:val="0"/>
        <w:autoSpaceDE w:val="0"/>
        <w:autoSpaceDN w:val="0"/>
        <w:adjustRightInd w:val="0"/>
        <w:spacing w:after="0" w:line="240" w:lineRule="auto"/>
        <w:rPr>
          <w:rFonts w:ascii="Times New Roman" w:hAnsi="Times New Roman"/>
          <w:sz w:val="24"/>
          <w:szCs w:val="24"/>
          <w:lang w:val="en-US"/>
        </w:rPr>
      </w:pPr>
    </w:p>
    <w:p w14:paraId="47B62FE6" w14:textId="1ECBA400" w:rsidR="003D0DC4" w:rsidRPr="003B0B11" w:rsidRDefault="2DCBD32D" w:rsidP="2DCBD32D">
      <w:pPr>
        <w:pStyle w:val="ListParagraph"/>
        <w:numPr>
          <w:ilvl w:val="0"/>
          <w:numId w:val="5"/>
        </w:numPr>
        <w:spacing w:after="0" w:line="240" w:lineRule="auto"/>
        <w:rPr>
          <w:rFonts w:ascii="Times New Roman" w:eastAsia="Times New Roman" w:hAnsi="Times New Roman"/>
          <w:i/>
          <w:iCs/>
          <w:color w:val="191919"/>
          <w:sz w:val="24"/>
          <w:szCs w:val="24"/>
          <w:lang w:val="en-US"/>
        </w:rPr>
      </w:pPr>
      <w:r w:rsidRPr="2DCBD32D">
        <w:rPr>
          <w:rFonts w:ascii="Times New Roman" w:eastAsia="Times New Roman" w:hAnsi="Times New Roman"/>
          <w:color w:val="191919"/>
          <w:sz w:val="24"/>
          <w:szCs w:val="24"/>
          <w:lang w:val="en-US"/>
        </w:rPr>
        <w:t>All sump suction ports shall be suppl</w:t>
      </w:r>
      <w:r w:rsidR="00A549CC">
        <w:rPr>
          <w:rFonts w:ascii="Times New Roman" w:eastAsia="Times New Roman" w:hAnsi="Times New Roman"/>
          <w:color w:val="191919"/>
          <w:sz w:val="24"/>
          <w:szCs w:val="24"/>
          <w:lang w:val="en-US"/>
        </w:rPr>
        <w:t xml:space="preserve">ied </w:t>
      </w:r>
      <w:r w:rsidRPr="2DCBD32D">
        <w:rPr>
          <w:rFonts w:ascii="Times New Roman" w:eastAsia="Times New Roman" w:hAnsi="Times New Roman"/>
          <w:color w:val="191919"/>
          <w:sz w:val="24"/>
          <w:szCs w:val="24"/>
          <w:lang w:val="en-US"/>
        </w:rPr>
        <w:t xml:space="preserve">with </w:t>
      </w:r>
      <w:r w:rsidRPr="001D7331">
        <w:rPr>
          <w:rFonts w:ascii="Times New Roman" w:eastAsia="Times New Roman" w:hAnsi="Times New Roman"/>
          <w:color w:val="191919"/>
          <w:sz w:val="24"/>
          <w:szCs w:val="24"/>
          <w:lang w:val="en-US"/>
        </w:rPr>
        <w:t>slip</w:t>
      </w:r>
      <w:r w:rsidR="001D7331" w:rsidRPr="001D7331">
        <w:rPr>
          <w:rFonts w:ascii="Times New Roman" w:eastAsia="Times New Roman" w:hAnsi="Times New Roman"/>
          <w:color w:val="191919"/>
          <w:sz w:val="24"/>
          <w:szCs w:val="24"/>
          <w:lang w:val="en-US"/>
        </w:rPr>
        <w:t xml:space="preserve"> coupling</w:t>
      </w:r>
      <w:r w:rsidR="00A549CC">
        <w:rPr>
          <w:rFonts w:ascii="Times New Roman" w:eastAsia="Times New Roman" w:hAnsi="Times New Roman"/>
          <w:color w:val="191919"/>
          <w:sz w:val="24"/>
          <w:szCs w:val="24"/>
          <w:lang w:val="en-US"/>
        </w:rPr>
        <w:t>s</w:t>
      </w:r>
      <w:r w:rsidR="001D7331" w:rsidRPr="001D7331">
        <w:rPr>
          <w:rFonts w:ascii="Times New Roman" w:eastAsia="Times New Roman" w:hAnsi="Times New Roman"/>
          <w:color w:val="191919"/>
          <w:sz w:val="24"/>
          <w:szCs w:val="24"/>
          <w:lang w:val="en-US"/>
        </w:rPr>
        <w:t xml:space="preserve"> </w:t>
      </w:r>
      <w:r w:rsidR="00A549CC" w:rsidRPr="003B0B11">
        <w:rPr>
          <w:rFonts w:ascii="Times New Roman" w:eastAsia="Times New Roman" w:hAnsi="Times New Roman"/>
          <w:i/>
          <w:iCs/>
          <w:color w:val="2F5496" w:themeColor="accent1" w:themeShade="BF"/>
          <w:sz w:val="24"/>
          <w:szCs w:val="24"/>
          <w:lang w:val="en-US"/>
        </w:rPr>
        <w:t>(</w:t>
      </w:r>
      <w:r w:rsidR="003B0B11">
        <w:rPr>
          <w:rFonts w:ascii="Times New Roman" w:eastAsia="Times New Roman" w:hAnsi="Times New Roman"/>
          <w:i/>
          <w:iCs/>
          <w:color w:val="2F5496" w:themeColor="accent1" w:themeShade="BF"/>
          <w:sz w:val="24"/>
          <w:szCs w:val="24"/>
          <w:lang w:val="en-US"/>
        </w:rPr>
        <w:t xml:space="preserve">or, </w:t>
      </w:r>
      <w:r w:rsidR="001D7331" w:rsidRPr="003B0B11">
        <w:rPr>
          <w:rFonts w:ascii="Times New Roman" w:eastAsia="Times New Roman" w:hAnsi="Times New Roman"/>
          <w:i/>
          <w:iCs/>
          <w:color w:val="2F5496" w:themeColor="accent1" w:themeShade="BF"/>
          <w:sz w:val="24"/>
          <w:szCs w:val="24"/>
          <w:lang w:val="en-US"/>
        </w:rPr>
        <w:t>thread</w:t>
      </w:r>
      <w:r w:rsidRPr="003B0B11">
        <w:rPr>
          <w:rFonts w:ascii="Times New Roman" w:eastAsia="Times New Roman" w:hAnsi="Times New Roman"/>
          <w:i/>
          <w:iCs/>
          <w:color w:val="2F5496" w:themeColor="accent1" w:themeShade="BF"/>
          <w:sz w:val="24"/>
          <w:szCs w:val="24"/>
          <w:lang w:val="en-US"/>
        </w:rPr>
        <w:t>ed adaptor connectors</w:t>
      </w:r>
      <w:r w:rsidR="003B0B11">
        <w:rPr>
          <w:rFonts w:ascii="Times New Roman" w:eastAsia="Times New Roman" w:hAnsi="Times New Roman"/>
          <w:i/>
          <w:iCs/>
          <w:color w:val="2F5496" w:themeColor="accent1" w:themeShade="BF"/>
          <w:sz w:val="24"/>
          <w:szCs w:val="24"/>
          <w:lang w:val="en-US"/>
        </w:rPr>
        <w:t xml:space="preserve">; or, flanged </w:t>
      </w:r>
      <w:proofErr w:type="gramStart"/>
      <w:r w:rsidR="003B0B11">
        <w:rPr>
          <w:rFonts w:ascii="Times New Roman" w:eastAsia="Times New Roman" w:hAnsi="Times New Roman"/>
          <w:i/>
          <w:iCs/>
          <w:color w:val="2F5496" w:themeColor="accent1" w:themeShade="BF"/>
          <w:sz w:val="24"/>
          <w:szCs w:val="24"/>
          <w:lang w:val="en-US"/>
        </w:rPr>
        <w:t xml:space="preserve">fittings </w:t>
      </w:r>
      <w:r w:rsidR="00A549CC" w:rsidRPr="003B0B11">
        <w:rPr>
          <w:rFonts w:ascii="Times New Roman" w:eastAsia="Times New Roman" w:hAnsi="Times New Roman"/>
          <w:i/>
          <w:iCs/>
          <w:color w:val="2F5496" w:themeColor="accent1" w:themeShade="BF"/>
          <w:sz w:val="24"/>
          <w:szCs w:val="24"/>
          <w:lang w:val="en-US"/>
        </w:rPr>
        <w:t>)</w:t>
      </w:r>
      <w:proofErr w:type="gramEnd"/>
      <w:r w:rsidR="003B0B11">
        <w:rPr>
          <w:rFonts w:ascii="Times New Roman" w:eastAsia="Times New Roman" w:hAnsi="Times New Roman"/>
          <w:i/>
          <w:iCs/>
          <w:color w:val="191919"/>
          <w:sz w:val="24"/>
          <w:szCs w:val="24"/>
          <w:lang w:val="en-US"/>
        </w:rPr>
        <w:t xml:space="preserve"> </w:t>
      </w:r>
      <w:r w:rsidR="003B0B11" w:rsidRPr="003B0B11">
        <w:rPr>
          <w:rFonts w:ascii="Times New Roman" w:eastAsia="Times New Roman" w:hAnsi="Times New Roman"/>
          <w:color w:val="191919"/>
          <w:sz w:val="24"/>
          <w:szCs w:val="24"/>
          <w:lang w:val="en-US"/>
        </w:rPr>
        <w:t>in schedule 80</w:t>
      </w:r>
      <w:r w:rsidR="003B0B11">
        <w:rPr>
          <w:rFonts w:ascii="Times New Roman" w:eastAsia="Times New Roman" w:hAnsi="Times New Roman"/>
          <w:i/>
          <w:iCs/>
          <w:color w:val="191919"/>
          <w:sz w:val="24"/>
          <w:szCs w:val="24"/>
          <w:lang w:val="en-US"/>
        </w:rPr>
        <w:t xml:space="preserve"> </w:t>
      </w:r>
      <w:r w:rsidR="003B0B11" w:rsidRPr="003B0B11">
        <w:rPr>
          <w:rFonts w:ascii="Times New Roman" w:eastAsia="Times New Roman" w:hAnsi="Times New Roman"/>
          <w:i/>
          <w:iCs/>
          <w:color w:val="2F5496" w:themeColor="accent1" w:themeShade="BF"/>
          <w:sz w:val="24"/>
          <w:szCs w:val="24"/>
          <w:lang w:val="en-US"/>
        </w:rPr>
        <w:t>(40)</w:t>
      </w:r>
      <w:r w:rsidR="003B0B11">
        <w:rPr>
          <w:rFonts w:ascii="Times New Roman" w:eastAsia="Times New Roman" w:hAnsi="Times New Roman"/>
          <w:color w:val="2F5496" w:themeColor="accent1" w:themeShade="BF"/>
          <w:sz w:val="24"/>
          <w:szCs w:val="24"/>
          <w:lang w:val="en-US"/>
        </w:rPr>
        <w:t>.</w:t>
      </w:r>
    </w:p>
    <w:p w14:paraId="25B734A3" w14:textId="52346E8E" w:rsidR="2DCBD32D" w:rsidRDefault="2DCBD32D" w:rsidP="2DCBD32D">
      <w:pPr>
        <w:spacing w:after="0" w:line="240" w:lineRule="auto"/>
        <w:ind w:left="360"/>
        <w:rPr>
          <w:rFonts w:ascii="Times New Roman" w:eastAsia="Times New Roman" w:hAnsi="Times New Roman"/>
          <w:color w:val="191919"/>
          <w:sz w:val="24"/>
          <w:szCs w:val="24"/>
          <w:lang w:val="en-US"/>
        </w:rPr>
      </w:pPr>
    </w:p>
    <w:p w14:paraId="5DB45733" w14:textId="227C2B25" w:rsidR="000D62A4" w:rsidRPr="000D62A4" w:rsidRDefault="000D62A4" w:rsidP="2DCBD32D">
      <w:pPr>
        <w:pStyle w:val="ListParagraph"/>
        <w:widowControl w:val="0"/>
        <w:numPr>
          <w:ilvl w:val="0"/>
          <w:numId w:val="5"/>
        </w:numPr>
        <w:autoSpaceDE w:val="0"/>
        <w:autoSpaceDN w:val="0"/>
        <w:adjustRightInd w:val="0"/>
        <w:spacing w:after="0" w:line="240" w:lineRule="auto"/>
        <w:rPr>
          <w:rFonts w:ascii="Times New Roman" w:hAnsi="Times New Roman"/>
          <w:i/>
          <w:iCs/>
          <w:color w:val="0070C0"/>
          <w:sz w:val="24"/>
          <w:szCs w:val="24"/>
        </w:rPr>
      </w:pPr>
      <w:r w:rsidRPr="000D62A4">
        <w:rPr>
          <w:rFonts w:ascii="Times New Roman" w:eastAsia="Times New Roman" w:hAnsi="Times New Roman"/>
          <w:i/>
          <w:iCs/>
          <w:color w:val="0070C0"/>
          <w:sz w:val="24"/>
          <w:szCs w:val="24"/>
          <w:u w:val="single"/>
          <w:lang w:val="en-US"/>
        </w:rPr>
        <w:t>Optional Winterization</w:t>
      </w:r>
      <w:r w:rsidRPr="000D62A4">
        <w:rPr>
          <w:rFonts w:ascii="Times New Roman" w:eastAsia="Times New Roman" w:hAnsi="Times New Roman"/>
          <w:i/>
          <w:iCs/>
          <w:color w:val="0070C0"/>
          <w:sz w:val="24"/>
          <w:szCs w:val="24"/>
          <w:lang w:val="en-US"/>
        </w:rPr>
        <w:t xml:space="preserve">: All sump suction 12” or less in diameter, shall be supplied with </w:t>
      </w:r>
      <w:proofErr w:type="gramStart"/>
      <w:r w:rsidRPr="000D62A4">
        <w:rPr>
          <w:rFonts w:ascii="Times New Roman" w:eastAsia="Times New Roman" w:hAnsi="Times New Roman"/>
          <w:i/>
          <w:iCs/>
          <w:color w:val="0070C0"/>
          <w:sz w:val="24"/>
          <w:szCs w:val="24"/>
          <w:lang w:val="en-US"/>
        </w:rPr>
        <w:t>“ threaded</w:t>
      </w:r>
      <w:proofErr w:type="gramEnd"/>
      <w:r w:rsidRPr="000D62A4">
        <w:rPr>
          <w:rFonts w:ascii="Times New Roman" w:eastAsia="Times New Roman" w:hAnsi="Times New Roman"/>
          <w:i/>
          <w:iCs/>
          <w:color w:val="0070C0"/>
          <w:sz w:val="24"/>
          <w:szCs w:val="24"/>
          <w:lang w:val="en-US"/>
        </w:rPr>
        <w:t xml:space="preserve"> adaptor connections” and corresponding “threaded adaptor plugs” for the purposes of winterization. All sump suction ports 14” or greater shall be supplied with flanged fittings in schedule 80 (40) and hardware for the purposes or winterization.</w:t>
      </w:r>
    </w:p>
    <w:p w14:paraId="6A821B16" w14:textId="77777777" w:rsidR="000D62A4" w:rsidRPr="000D62A4" w:rsidRDefault="000D62A4" w:rsidP="000D62A4">
      <w:pPr>
        <w:pStyle w:val="ListParagraph"/>
        <w:rPr>
          <w:rFonts w:ascii="Times New Roman" w:eastAsia="Times New Roman" w:hAnsi="Times New Roman"/>
          <w:i/>
          <w:iCs/>
          <w:color w:val="0070C0"/>
          <w:sz w:val="24"/>
          <w:szCs w:val="24"/>
          <w:u w:val="single"/>
          <w:lang w:val="en-US"/>
        </w:rPr>
      </w:pPr>
    </w:p>
    <w:p w14:paraId="11F3AFE1" w14:textId="04FFA046" w:rsidR="00CF3EE4" w:rsidRPr="000D62A4" w:rsidRDefault="2DCBD32D" w:rsidP="2DCBD32D">
      <w:pPr>
        <w:pStyle w:val="ListParagraph"/>
        <w:widowControl w:val="0"/>
        <w:numPr>
          <w:ilvl w:val="0"/>
          <w:numId w:val="5"/>
        </w:numPr>
        <w:autoSpaceDE w:val="0"/>
        <w:autoSpaceDN w:val="0"/>
        <w:adjustRightInd w:val="0"/>
        <w:spacing w:after="0" w:line="240" w:lineRule="auto"/>
        <w:rPr>
          <w:rFonts w:ascii="Times New Roman" w:hAnsi="Times New Roman"/>
          <w:i/>
          <w:iCs/>
          <w:color w:val="0070C0"/>
          <w:sz w:val="24"/>
          <w:szCs w:val="24"/>
        </w:rPr>
      </w:pPr>
      <w:r w:rsidRPr="000D62A4">
        <w:rPr>
          <w:rFonts w:ascii="Times New Roman" w:eastAsia="Times New Roman" w:hAnsi="Times New Roman"/>
          <w:i/>
          <w:iCs/>
          <w:color w:val="0070C0"/>
          <w:sz w:val="24"/>
          <w:szCs w:val="24"/>
          <w:u w:val="single"/>
          <w:lang w:val="en-US"/>
        </w:rPr>
        <w:t>Optional Winterization</w:t>
      </w:r>
      <w:r w:rsidRPr="000D62A4">
        <w:rPr>
          <w:rFonts w:ascii="Times New Roman" w:eastAsia="Times New Roman" w:hAnsi="Times New Roman"/>
          <w:i/>
          <w:iCs/>
          <w:color w:val="0070C0"/>
          <w:sz w:val="24"/>
          <w:szCs w:val="24"/>
          <w:lang w:val="en-US"/>
        </w:rPr>
        <w:t xml:space="preserve">: </w:t>
      </w:r>
      <w:r w:rsidRPr="000D62A4">
        <w:rPr>
          <w:rFonts w:ascii="Times New Roman" w:hAnsi="Times New Roman"/>
          <w:i/>
          <w:iCs/>
          <w:color w:val="0070C0"/>
          <w:sz w:val="24"/>
          <w:szCs w:val="24"/>
          <w:lang w:val="en-US"/>
        </w:rPr>
        <w:t>Each large area main drain suction outlet sump shall be supplied with removable ¼” PVC top cover protector to shield the internals of the sump from debris during the winterization period. The cover shall be secured in place of the grates, for the duration of winterization, and be shipped with 3/16” SS screws for seasonal fixing and removal for storage for repeat annual use.</w:t>
      </w:r>
    </w:p>
    <w:p w14:paraId="6D603782" w14:textId="4246E313" w:rsidR="003D0DC4" w:rsidRPr="003D0DC4" w:rsidRDefault="003D0DC4" w:rsidP="003D0DC4">
      <w:pPr>
        <w:widowControl w:val="0"/>
        <w:autoSpaceDE w:val="0"/>
        <w:autoSpaceDN w:val="0"/>
        <w:adjustRightInd w:val="0"/>
        <w:spacing w:after="0" w:line="240" w:lineRule="auto"/>
        <w:rPr>
          <w:rFonts w:ascii="Times New Roman" w:hAnsi="Times New Roman"/>
          <w:sz w:val="24"/>
          <w:szCs w:val="24"/>
        </w:rPr>
      </w:pPr>
    </w:p>
    <w:p w14:paraId="6A7EEC06" w14:textId="79370BE6" w:rsidR="00CF3EE4" w:rsidRPr="00582D07" w:rsidRDefault="2DCBD32D" w:rsidP="2DCBD32D">
      <w:pPr>
        <w:pStyle w:val="ListParagraph"/>
        <w:widowControl w:val="0"/>
        <w:numPr>
          <w:ilvl w:val="0"/>
          <w:numId w:val="5"/>
        </w:numPr>
        <w:autoSpaceDE w:val="0"/>
        <w:autoSpaceDN w:val="0"/>
        <w:adjustRightInd w:val="0"/>
        <w:spacing w:after="0" w:line="240" w:lineRule="auto"/>
        <w:rPr>
          <w:rFonts w:ascii="Times New Roman" w:eastAsia="Times New Roman" w:hAnsi="Times New Roman"/>
          <w:color w:val="191919"/>
          <w:sz w:val="24"/>
          <w:szCs w:val="24"/>
          <w:lang w:val="en-US"/>
        </w:rPr>
      </w:pPr>
      <w:bookmarkStart w:id="2" w:name="_Hlk526413096"/>
      <w:r w:rsidRPr="2DCBD32D">
        <w:rPr>
          <w:rFonts w:ascii="Times New Roman" w:hAnsi="Times New Roman"/>
          <w:sz w:val="24"/>
          <w:szCs w:val="24"/>
        </w:rPr>
        <w:t xml:space="preserve">Each Main Drain Suction Outlet (SOFA) </w:t>
      </w:r>
      <w:r w:rsidR="003C1A16">
        <w:rPr>
          <w:rFonts w:ascii="Times New Roman" w:hAnsi="Times New Roman"/>
          <w:sz w:val="24"/>
          <w:szCs w:val="24"/>
        </w:rPr>
        <w:t xml:space="preserve">grate covering </w:t>
      </w:r>
      <w:r w:rsidRPr="2DCBD32D">
        <w:rPr>
          <w:rFonts w:ascii="Times New Roman" w:hAnsi="Times New Roman"/>
          <w:sz w:val="24"/>
          <w:szCs w:val="24"/>
        </w:rPr>
        <w:t>shall have a manufacturers minimum service life of 25-years.</w:t>
      </w:r>
      <w:r w:rsidRPr="2DCBD32D">
        <w:rPr>
          <w:rFonts w:ascii="Times New Roman" w:hAnsi="Times New Roman"/>
          <w:color w:val="000000" w:themeColor="text1"/>
          <w:sz w:val="24"/>
          <w:szCs w:val="24"/>
          <w:lang w:val="en-US"/>
        </w:rPr>
        <w:t xml:space="preserve"> Each Main Drain Suction Outlet (SOFA) sump body shall have a </w:t>
      </w:r>
      <w:r w:rsidR="00CB1C7E">
        <w:rPr>
          <w:rFonts w:ascii="Times New Roman" w:hAnsi="Times New Roman"/>
          <w:color w:val="000000" w:themeColor="text1"/>
          <w:sz w:val="24"/>
          <w:szCs w:val="24"/>
          <w:lang w:val="en-US"/>
        </w:rPr>
        <w:t xml:space="preserve">service life </w:t>
      </w:r>
      <w:r w:rsidR="000F5BC5">
        <w:rPr>
          <w:rFonts w:ascii="Times New Roman" w:hAnsi="Times New Roman"/>
          <w:color w:val="000000" w:themeColor="text1"/>
          <w:sz w:val="24"/>
          <w:szCs w:val="24"/>
          <w:lang w:val="en-US"/>
        </w:rPr>
        <w:t>of the</w:t>
      </w:r>
      <w:r w:rsidR="00CE3872">
        <w:rPr>
          <w:rFonts w:ascii="Times New Roman" w:hAnsi="Times New Roman"/>
          <w:color w:val="000000" w:themeColor="text1"/>
          <w:sz w:val="24"/>
          <w:szCs w:val="24"/>
          <w:lang w:val="en-US"/>
        </w:rPr>
        <w:t xml:space="preserve"> life of the </w:t>
      </w:r>
      <w:r w:rsidRPr="2DCBD32D">
        <w:rPr>
          <w:rFonts w:ascii="Times New Roman" w:hAnsi="Times New Roman"/>
          <w:color w:val="000000" w:themeColor="text1"/>
          <w:sz w:val="24"/>
          <w:szCs w:val="24"/>
          <w:lang w:val="en-US"/>
        </w:rPr>
        <w:t>facility</w:t>
      </w:r>
      <w:r w:rsidR="00CE3872">
        <w:rPr>
          <w:rFonts w:ascii="Times New Roman" w:hAnsi="Times New Roman"/>
          <w:color w:val="000000" w:themeColor="text1"/>
          <w:sz w:val="24"/>
          <w:szCs w:val="24"/>
          <w:lang w:val="en-US"/>
        </w:rPr>
        <w:t>,</w:t>
      </w:r>
      <w:r w:rsidRPr="2DCBD32D">
        <w:rPr>
          <w:rFonts w:ascii="Times New Roman" w:hAnsi="Times New Roman"/>
          <w:color w:val="000000" w:themeColor="text1"/>
          <w:sz w:val="24"/>
          <w:szCs w:val="24"/>
          <w:lang w:val="en-US"/>
        </w:rPr>
        <w:t xml:space="preserve"> </w:t>
      </w:r>
      <w:r w:rsidR="000F5BC5">
        <w:rPr>
          <w:rFonts w:ascii="Times New Roman" w:hAnsi="Times New Roman"/>
          <w:color w:val="000000" w:themeColor="text1"/>
          <w:sz w:val="24"/>
          <w:szCs w:val="24"/>
          <w:lang w:val="en-US"/>
        </w:rPr>
        <w:t xml:space="preserve">and the SOFA shall have a </w:t>
      </w:r>
      <w:r w:rsidR="00CE3872">
        <w:rPr>
          <w:rFonts w:ascii="Times New Roman" w:hAnsi="Times New Roman"/>
          <w:color w:val="000000" w:themeColor="text1"/>
          <w:sz w:val="24"/>
          <w:szCs w:val="24"/>
          <w:lang w:val="en-US"/>
        </w:rPr>
        <w:t>manufacturer’s</w:t>
      </w:r>
      <w:r w:rsidRPr="2DCBD32D">
        <w:rPr>
          <w:rFonts w:ascii="Times New Roman" w:hAnsi="Times New Roman"/>
          <w:color w:val="000000" w:themeColor="text1"/>
          <w:sz w:val="24"/>
          <w:szCs w:val="24"/>
          <w:lang w:val="en-US"/>
        </w:rPr>
        <w:t xml:space="preserve"> warranty</w:t>
      </w:r>
      <w:r w:rsidR="000F5BC5">
        <w:rPr>
          <w:rFonts w:ascii="Times New Roman" w:hAnsi="Times New Roman"/>
          <w:color w:val="000000" w:themeColor="text1"/>
          <w:sz w:val="24"/>
          <w:szCs w:val="24"/>
          <w:lang w:val="en-US"/>
        </w:rPr>
        <w:t xml:space="preserve"> of 10</w:t>
      </w:r>
      <w:r w:rsidR="00DC4DB9">
        <w:rPr>
          <w:rFonts w:ascii="Times New Roman" w:hAnsi="Times New Roman"/>
          <w:color w:val="000000" w:themeColor="text1"/>
          <w:sz w:val="24"/>
          <w:szCs w:val="24"/>
          <w:lang w:val="en-US"/>
        </w:rPr>
        <w:t>-years</w:t>
      </w:r>
      <w:r w:rsidRPr="2DCBD32D">
        <w:rPr>
          <w:rFonts w:ascii="Times New Roman" w:hAnsi="Times New Roman"/>
          <w:color w:val="000000" w:themeColor="text1"/>
          <w:sz w:val="24"/>
          <w:szCs w:val="24"/>
          <w:lang w:val="en-US"/>
        </w:rPr>
        <w:t>.</w:t>
      </w:r>
    </w:p>
    <w:p w14:paraId="5672DCC4" w14:textId="3BA01B4B" w:rsidR="00CF3EE4" w:rsidRPr="00582D07" w:rsidRDefault="00CF3EE4" w:rsidP="2DCBD32D">
      <w:pPr>
        <w:widowControl w:val="0"/>
        <w:autoSpaceDE w:val="0"/>
        <w:autoSpaceDN w:val="0"/>
        <w:adjustRightInd w:val="0"/>
        <w:spacing w:after="0" w:line="240" w:lineRule="auto"/>
        <w:ind w:left="360"/>
        <w:rPr>
          <w:rFonts w:ascii="Times New Roman" w:hAnsi="Times New Roman"/>
          <w:sz w:val="24"/>
          <w:szCs w:val="24"/>
        </w:rPr>
      </w:pPr>
    </w:p>
    <w:p w14:paraId="4CAF0448" w14:textId="2957B6E3" w:rsidR="00CF3EE4" w:rsidRPr="00582D07" w:rsidRDefault="2DCBD32D" w:rsidP="2DCBD32D">
      <w:pPr>
        <w:pStyle w:val="ListParagraph"/>
        <w:widowControl w:val="0"/>
        <w:numPr>
          <w:ilvl w:val="0"/>
          <w:numId w:val="5"/>
        </w:numPr>
        <w:autoSpaceDE w:val="0"/>
        <w:autoSpaceDN w:val="0"/>
        <w:adjustRightInd w:val="0"/>
        <w:spacing w:after="0" w:line="240" w:lineRule="auto"/>
        <w:rPr>
          <w:color w:val="191919"/>
          <w:sz w:val="24"/>
          <w:szCs w:val="24"/>
          <w:lang w:val="en-US"/>
        </w:rPr>
      </w:pPr>
      <w:r w:rsidRPr="2DCBD32D">
        <w:rPr>
          <w:rFonts w:ascii="Times New Roman" w:hAnsi="Times New Roman"/>
          <w:sz w:val="24"/>
          <w:szCs w:val="24"/>
        </w:rPr>
        <w:t xml:space="preserve">Main Drain Suction Outlets (SOFA) shall be </w:t>
      </w:r>
      <w:r w:rsidR="00722FA9">
        <w:rPr>
          <w:rFonts w:ascii="Times New Roman" w:hAnsi="Times New Roman"/>
          <w:sz w:val="24"/>
          <w:szCs w:val="24"/>
        </w:rPr>
        <w:t>Dal-MAX</w:t>
      </w:r>
      <w:r w:rsidR="00DC4DB9">
        <w:rPr>
          <w:rFonts w:ascii="Times New Roman" w:hAnsi="Times New Roman"/>
          <w:sz w:val="24"/>
          <w:szCs w:val="24"/>
        </w:rPr>
        <w:t xml:space="preserve">-SG </w:t>
      </w:r>
      <w:r w:rsidRPr="2DCBD32D">
        <w:rPr>
          <w:rFonts w:ascii="Times New Roman" w:hAnsi="Times New Roman"/>
          <w:sz w:val="24"/>
          <w:szCs w:val="24"/>
        </w:rPr>
        <w:t xml:space="preserve">manufactured by </w:t>
      </w:r>
      <w:proofErr w:type="spellStart"/>
      <w:r w:rsidRPr="2DCBD32D">
        <w:rPr>
          <w:rFonts w:ascii="Times New Roman" w:hAnsi="Times New Roman"/>
          <w:sz w:val="24"/>
          <w:szCs w:val="24"/>
        </w:rPr>
        <w:t>Daldorado</w:t>
      </w:r>
      <w:proofErr w:type="spellEnd"/>
      <w:r w:rsidRPr="2DCBD32D">
        <w:rPr>
          <w:rFonts w:ascii="Times New Roman" w:hAnsi="Times New Roman"/>
          <w:sz w:val="24"/>
          <w:szCs w:val="24"/>
        </w:rPr>
        <w:t xml:space="preserve"> LLC.</w:t>
      </w:r>
      <w:r w:rsidRPr="2DCBD32D">
        <w:rPr>
          <w:rFonts w:ascii="Times New Roman" w:hAnsi="Times New Roman"/>
          <w:color w:val="000000" w:themeColor="text1"/>
          <w:sz w:val="24"/>
          <w:szCs w:val="24"/>
          <w:lang w:val="en-US"/>
        </w:rPr>
        <w:t xml:space="preserve"> </w:t>
      </w:r>
      <w:r w:rsidRPr="2DCBD32D">
        <w:rPr>
          <w:rFonts w:ascii="Times New Roman" w:hAnsi="Times New Roman"/>
          <w:sz w:val="24"/>
          <w:szCs w:val="24"/>
        </w:rPr>
        <w:t xml:space="preserve">Ph: (888) </w:t>
      </w:r>
      <w:proofErr w:type="gramStart"/>
      <w:r w:rsidRPr="2DCBD32D">
        <w:rPr>
          <w:rFonts w:ascii="Times New Roman" w:hAnsi="Times New Roman"/>
          <w:sz w:val="24"/>
          <w:szCs w:val="24"/>
        </w:rPr>
        <w:t>509-8128</w:t>
      </w:r>
      <w:r w:rsidR="0000392C">
        <w:rPr>
          <w:rFonts w:ascii="Times New Roman" w:hAnsi="Times New Roman"/>
          <w:sz w:val="24"/>
          <w:szCs w:val="24"/>
        </w:rPr>
        <w:t>, or</w:t>
      </w:r>
      <w:proofErr w:type="gramEnd"/>
      <w:r w:rsidR="0000392C">
        <w:rPr>
          <w:rFonts w:ascii="Times New Roman" w:hAnsi="Times New Roman"/>
          <w:sz w:val="24"/>
          <w:szCs w:val="24"/>
        </w:rPr>
        <w:t xml:space="preserve"> approved </w:t>
      </w:r>
      <w:r w:rsidRPr="2DCBD32D">
        <w:rPr>
          <w:rFonts w:ascii="Times New Roman" w:hAnsi="Times New Roman"/>
          <w:sz w:val="24"/>
          <w:szCs w:val="24"/>
        </w:rPr>
        <w:t>equal.</w:t>
      </w:r>
    </w:p>
    <w:bookmarkEnd w:id="2"/>
    <w:p w14:paraId="23DE523C" w14:textId="77777777" w:rsidR="003D698B" w:rsidRDefault="003D698B" w:rsidP="0013591D">
      <w:pPr>
        <w:pStyle w:val="ListParagraph"/>
        <w:widowControl w:val="0"/>
        <w:autoSpaceDE w:val="0"/>
        <w:autoSpaceDN w:val="0"/>
        <w:adjustRightInd w:val="0"/>
        <w:spacing w:after="0" w:line="240" w:lineRule="auto"/>
        <w:rPr>
          <w:rFonts w:ascii="Times New Roman" w:hAnsi="Times New Roman" w:cs="Arial"/>
          <w:sz w:val="24"/>
          <w:szCs w:val="24"/>
          <w:u w:color="191919"/>
          <w:lang w:val="en-US"/>
        </w:rPr>
      </w:pPr>
    </w:p>
    <w:p w14:paraId="00C12D08" w14:textId="77777777" w:rsidR="003D698B" w:rsidRPr="00C4447B" w:rsidRDefault="003D698B" w:rsidP="02C3047D">
      <w:pPr>
        <w:widowControl w:val="0"/>
        <w:spacing w:line="240" w:lineRule="auto"/>
        <w:outlineLvl w:val="2"/>
        <w:rPr>
          <w:rFonts w:ascii="Times New Roman" w:hAnsi="Times New Roman"/>
          <w:b/>
          <w:bCs/>
          <w:color w:val="000000"/>
          <w:sz w:val="24"/>
          <w:szCs w:val="24"/>
          <w:u w:val="single"/>
        </w:rPr>
      </w:pPr>
      <w:bookmarkStart w:id="3" w:name="_Hlk504120692"/>
      <w:r w:rsidRPr="02C3047D">
        <w:rPr>
          <w:rFonts w:ascii="Times New Roman" w:hAnsi="Times New Roman"/>
          <w:b/>
          <w:bCs/>
          <w:color w:val="000000"/>
          <w:sz w:val="24"/>
          <w:szCs w:val="24"/>
          <w:u w:val="single"/>
        </w:rPr>
        <w:t>Custom Large Area Custom Suction Grate</w:t>
      </w:r>
    </w:p>
    <w:bookmarkEnd w:id="3"/>
    <w:p w14:paraId="791CEF6E" w14:textId="598F349D" w:rsidR="003D698B" w:rsidRDefault="2DCBD32D" w:rsidP="2DCBD32D">
      <w:pPr>
        <w:widowControl w:val="0"/>
        <w:spacing w:after="0" w:line="240" w:lineRule="auto"/>
        <w:ind w:left="720"/>
        <w:outlineLvl w:val="2"/>
        <w:rPr>
          <w:rFonts w:ascii="Times New Roman" w:hAnsi="Times New Roman"/>
          <w:sz w:val="24"/>
          <w:szCs w:val="24"/>
        </w:rPr>
      </w:pPr>
      <w:r w:rsidRPr="2DCBD32D">
        <w:rPr>
          <w:rFonts w:ascii="Times New Roman" w:hAnsi="Times New Roman"/>
          <w:sz w:val="24"/>
          <w:szCs w:val="24"/>
        </w:rPr>
        <w:t xml:space="preserve">The grate shall be formed of </w:t>
      </w:r>
      <w:proofErr w:type="spellStart"/>
      <w:r w:rsidRPr="2DCBD32D">
        <w:rPr>
          <w:rFonts w:ascii="Times New Roman" w:hAnsi="Times New Roman"/>
          <w:sz w:val="24"/>
          <w:szCs w:val="24"/>
        </w:rPr>
        <w:t>molded</w:t>
      </w:r>
      <w:proofErr w:type="spellEnd"/>
      <w:r w:rsidRPr="2DCBD32D">
        <w:rPr>
          <w:rFonts w:ascii="Times New Roman" w:hAnsi="Times New Roman"/>
          <w:sz w:val="24"/>
          <w:szCs w:val="24"/>
        </w:rPr>
        <w:t xml:space="preserve"> PVC sections that is UV stabilized and certified to </w:t>
      </w:r>
      <w:r w:rsidR="00B70371">
        <w:rPr>
          <w:rFonts w:ascii="Times New Roman" w:hAnsi="Times New Roman"/>
          <w:sz w:val="24"/>
          <w:szCs w:val="24"/>
        </w:rPr>
        <w:t>ANSI/</w:t>
      </w:r>
      <w:r w:rsidR="000D62A4">
        <w:rPr>
          <w:rFonts w:ascii="Times New Roman" w:hAnsi="Times New Roman"/>
          <w:sz w:val="24"/>
          <w:szCs w:val="24"/>
        </w:rPr>
        <w:t>NSF/</w:t>
      </w:r>
      <w:r w:rsidR="00B70371">
        <w:rPr>
          <w:rFonts w:ascii="Times New Roman" w:hAnsi="Times New Roman"/>
          <w:sz w:val="24"/>
          <w:szCs w:val="24"/>
        </w:rPr>
        <w:t>CAN</w:t>
      </w:r>
      <w:r w:rsidRPr="2DCBD32D">
        <w:rPr>
          <w:rFonts w:ascii="Times New Roman" w:hAnsi="Times New Roman"/>
          <w:sz w:val="24"/>
          <w:szCs w:val="24"/>
        </w:rPr>
        <w:t xml:space="preserve"> 50</w:t>
      </w:r>
      <w:r w:rsidR="00B70371">
        <w:rPr>
          <w:rFonts w:ascii="Times New Roman" w:hAnsi="Times New Roman"/>
          <w:sz w:val="24"/>
          <w:szCs w:val="24"/>
        </w:rPr>
        <w:t>-2020</w:t>
      </w:r>
      <w:r w:rsidRPr="2DCBD32D">
        <w:rPr>
          <w:rFonts w:ascii="Times New Roman" w:hAnsi="Times New Roman"/>
          <w:sz w:val="24"/>
          <w:szCs w:val="24"/>
        </w:rPr>
        <w:t xml:space="preserve"> with the top section having a raised herringbone design. Grating shall be 0.625” (15.9mm) wide and an outside depth of 1.0” (25.4mm) with the space between the bars not exceeding 0.375” (9.5mm). The grating shall have 4-15mm FRP rods and 5-connector pins for load strength requirements.  FRP rods shall be held in place with PVC caps that are glued on the ends. </w:t>
      </w:r>
      <w:proofErr w:type="gramStart"/>
      <w:r w:rsidRPr="2DCBD32D">
        <w:rPr>
          <w:rFonts w:ascii="Times New Roman" w:hAnsi="Times New Roman"/>
          <w:sz w:val="24"/>
          <w:szCs w:val="24"/>
        </w:rPr>
        <w:t>The grating gap,</w:t>
      </w:r>
      <w:proofErr w:type="gramEnd"/>
      <w:r w:rsidRPr="2DCBD32D">
        <w:rPr>
          <w:rFonts w:ascii="Times New Roman" w:hAnsi="Times New Roman"/>
          <w:sz w:val="24"/>
          <w:szCs w:val="24"/>
        </w:rPr>
        <w:t xml:space="preserve"> shall provide at least 37.5% open space per foot for unrestricted water flow. Fasteners shall be SS-316 and be provided by the manufacturer. The grating shall allow the insertion of the holding brackets between the grating and the gutter supports.</w:t>
      </w:r>
    </w:p>
    <w:p w14:paraId="52CA22BA" w14:textId="751DC564" w:rsidR="003D698B" w:rsidRPr="00B544A1" w:rsidRDefault="003D698B" w:rsidP="02C3047D">
      <w:pPr>
        <w:widowControl w:val="0"/>
        <w:spacing w:before="120" w:after="0" w:line="240" w:lineRule="auto"/>
        <w:ind w:left="720"/>
        <w:outlineLvl w:val="2"/>
        <w:rPr>
          <w:rFonts w:ascii="Times New Roman" w:hAnsi="Times New Roman"/>
          <w:sz w:val="24"/>
          <w:szCs w:val="24"/>
        </w:rPr>
      </w:pPr>
      <w:r w:rsidRPr="02C3047D">
        <w:rPr>
          <w:rFonts w:ascii="Times New Roman" w:hAnsi="Times New Roman"/>
          <w:sz w:val="24"/>
          <w:szCs w:val="24"/>
        </w:rPr>
        <w:t>24 x 24 test</w:t>
      </w:r>
      <w:r w:rsidR="003D0DC4">
        <w:rPr>
          <w:rFonts w:ascii="Times New Roman" w:hAnsi="Times New Roman"/>
          <w:sz w:val="24"/>
          <w:szCs w:val="24"/>
        </w:rPr>
        <w:t xml:space="preserve">ed and certified to </w:t>
      </w:r>
      <w:r w:rsidR="000D62A4" w:rsidRPr="000D62A4">
        <w:rPr>
          <w:rFonts w:ascii="Times New Roman" w:eastAsia="Times New Roman" w:hAnsi="Times New Roman"/>
          <w:sz w:val="24"/>
          <w:szCs w:val="24"/>
        </w:rPr>
        <w:t>ANSI/APSP/ICC-16 2017 (PA) 2021</w:t>
      </w:r>
      <w:r w:rsidRPr="02C3047D">
        <w:rPr>
          <w:rFonts w:ascii="Times New Roman" w:hAnsi="Times New Roman"/>
          <w:sz w:val="24"/>
          <w:szCs w:val="24"/>
        </w:rPr>
        <w:t xml:space="preserve">, all other sizes greater than 18 inches in one direction and/or 23 inches in the other direction shall </w:t>
      </w:r>
      <w:r w:rsidRPr="02C3047D">
        <w:rPr>
          <w:rFonts w:ascii="Times New Roman" w:hAnsi="Times New Roman"/>
          <w:sz w:val="24"/>
          <w:szCs w:val="24"/>
        </w:rPr>
        <w:lastRenderedPageBreak/>
        <w:t xml:space="preserve">have the maximum flow rate calculated using the “Q” formula as stated in the standard.  This flow rate to be laser engraved on 2-ply acrylic and fastened to grate with 316 SS drive screws.  Widths up to 30” do not need additional support.  </w:t>
      </w:r>
    </w:p>
    <w:p w14:paraId="4314E6E5" w14:textId="6EA04E07" w:rsidR="003D698B" w:rsidRPr="00EA2FC4" w:rsidRDefault="003D698B" w:rsidP="02C3047D">
      <w:pPr>
        <w:widowControl w:val="0"/>
        <w:spacing w:before="120" w:after="0" w:line="240" w:lineRule="auto"/>
        <w:ind w:left="720"/>
        <w:outlineLvl w:val="2"/>
        <w:rPr>
          <w:rFonts w:ascii="Times New Roman" w:hAnsi="Times New Roman"/>
          <w:color w:val="000000"/>
          <w:sz w:val="24"/>
          <w:szCs w:val="24"/>
        </w:rPr>
      </w:pPr>
      <w:proofErr w:type="spellStart"/>
      <w:r w:rsidRPr="48BDE737">
        <w:rPr>
          <w:rFonts w:ascii="Times New Roman" w:hAnsi="Times New Roman"/>
          <w:color w:val="000000" w:themeColor="text1"/>
          <w:sz w:val="24"/>
          <w:szCs w:val="24"/>
        </w:rPr>
        <w:t>Color</w:t>
      </w:r>
      <w:proofErr w:type="spellEnd"/>
      <w:r w:rsidRPr="48BDE737">
        <w:rPr>
          <w:rFonts w:ascii="Times New Roman" w:hAnsi="Times New Roman"/>
          <w:color w:val="000000" w:themeColor="text1"/>
          <w:sz w:val="24"/>
          <w:szCs w:val="24"/>
        </w:rPr>
        <w:t xml:space="preserve"> to be selected by the Architect/Owner. </w:t>
      </w:r>
      <w:r w:rsidRPr="48BDE737">
        <w:rPr>
          <w:rFonts w:ascii="Times New Roman" w:hAnsi="Times New Roman"/>
          <w:sz w:val="24"/>
          <w:szCs w:val="24"/>
        </w:rPr>
        <w:t>Available in white</w:t>
      </w:r>
      <w:r w:rsidR="34AE2F9B" w:rsidRPr="48BDE737">
        <w:rPr>
          <w:rFonts w:ascii="Times New Roman" w:hAnsi="Times New Roman"/>
          <w:i/>
          <w:iCs/>
          <w:color w:val="4472C4" w:themeColor="accent1"/>
          <w:sz w:val="24"/>
          <w:szCs w:val="24"/>
        </w:rPr>
        <w:t xml:space="preserve"> (bone; </w:t>
      </w:r>
      <w:proofErr w:type="spellStart"/>
      <w:r w:rsidR="34AE2F9B" w:rsidRPr="48BDE737">
        <w:rPr>
          <w:rFonts w:ascii="Times New Roman" w:hAnsi="Times New Roman"/>
          <w:i/>
          <w:iCs/>
          <w:color w:val="4472C4" w:themeColor="accent1"/>
          <w:sz w:val="24"/>
          <w:szCs w:val="24"/>
        </w:rPr>
        <w:t>gray</w:t>
      </w:r>
      <w:proofErr w:type="spellEnd"/>
      <w:r w:rsidR="34AE2F9B" w:rsidRPr="48BDE737">
        <w:rPr>
          <w:rFonts w:ascii="Times New Roman" w:hAnsi="Times New Roman"/>
          <w:i/>
          <w:iCs/>
          <w:color w:val="4472C4" w:themeColor="accent1"/>
          <w:sz w:val="24"/>
          <w:szCs w:val="24"/>
        </w:rPr>
        <w:t>)</w:t>
      </w:r>
      <w:r w:rsidRPr="48BDE737">
        <w:rPr>
          <w:rFonts w:ascii="Times New Roman" w:hAnsi="Times New Roman"/>
          <w:sz w:val="24"/>
          <w:szCs w:val="24"/>
        </w:rPr>
        <w:t xml:space="preserve">. </w:t>
      </w:r>
      <w:r w:rsidRPr="48BDE737">
        <w:rPr>
          <w:rFonts w:ascii="Times New Roman" w:hAnsi="Times New Roman"/>
          <w:color w:val="000000" w:themeColor="text1"/>
          <w:sz w:val="24"/>
          <w:szCs w:val="24"/>
        </w:rPr>
        <w:t>The grating shall have a minimum 10-year manufacturer’s warranty.</w:t>
      </w:r>
    </w:p>
    <w:p w14:paraId="328681F6" w14:textId="77777777" w:rsidR="003D698B"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color w:val="000000"/>
          <w:sz w:val="24"/>
          <w:szCs w:val="24"/>
        </w:rPr>
        <w:t xml:space="preserve">Grating as manufactured by </w:t>
      </w:r>
      <w:proofErr w:type="spellStart"/>
      <w:r w:rsidRPr="02C3047D">
        <w:rPr>
          <w:rFonts w:ascii="Times New Roman" w:hAnsi="Times New Roman"/>
          <w:color w:val="000000"/>
          <w:sz w:val="24"/>
          <w:szCs w:val="24"/>
        </w:rPr>
        <w:t>Daldorado</w:t>
      </w:r>
      <w:proofErr w:type="spellEnd"/>
      <w:r w:rsidRPr="02C3047D">
        <w:rPr>
          <w:rFonts w:ascii="Times New Roman" w:hAnsi="Times New Roman"/>
          <w:color w:val="000000"/>
          <w:sz w:val="24"/>
          <w:szCs w:val="24"/>
        </w:rPr>
        <w:t xml:space="preserve"> LLC. Ph: (888) </w:t>
      </w:r>
      <w:proofErr w:type="gramStart"/>
      <w:r w:rsidRPr="02C3047D">
        <w:rPr>
          <w:rFonts w:ascii="Times New Roman" w:hAnsi="Times New Roman"/>
          <w:color w:val="000000"/>
          <w:sz w:val="24"/>
          <w:szCs w:val="24"/>
        </w:rPr>
        <w:t>509-8128, or</w:t>
      </w:r>
      <w:proofErr w:type="gramEnd"/>
      <w:r w:rsidRPr="02C3047D">
        <w:rPr>
          <w:rFonts w:ascii="Times New Roman" w:hAnsi="Times New Roman"/>
          <w:color w:val="000000"/>
          <w:sz w:val="24"/>
          <w:szCs w:val="24"/>
        </w:rPr>
        <w:t xml:space="preserve"> approved equal. </w:t>
      </w:r>
    </w:p>
    <w:p w14:paraId="52E56223" w14:textId="77777777" w:rsidR="003D698B" w:rsidRPr="009D119C" w:rsidRDefault="003D698B" w:rsidP="00F023B8">
      <w:pPr>
        <w:widowControl w:val="0"/>
        <w:numPr>
          <w:ilvl w:val="2"/>
          <w:numId w:val="0"/>
        </w:numPr>
        <w:spacing w:before="120" w:after="0" w:line="240" w:lineRule="auto"/>
        <w:ind w:left="720"/>
        <w:outlineLvl w:val="2"/>
        <w:rPr>
          <w:rFonts w:ascii="Times New Roman" w:hAnsi="Times New Roman"/>
          <w:bCs/>
          <w:color w:val="000000"/>
          <w:sz w:val="24"/>
          <w:szCs w:val="24"/>
        </w:rPr>
      </w:pPr>
    </w:p>
    <w:p w14:paraId="003182D0" w14:textId="77777777" w:rsidR="003D698B" w:rsidRPr="00C4447B" w:rsidRDefault="003D698B" w:rsidP="02C3047D">
      <w:pPr>
        <w:widowControl w:val="0"/>
        <w:spacing w:line="240" w:lineRule="auto"/>
        <w:outlineLvl w:val="2"/>
        <w:rPr>
          <w:rFonts w:ascii="Times New Roman" w:hAnsi="Times New Roman"/>
          <w:b/>
          <w:bCs/>
          <w:color w:val="000000"/>
          <w:sz w:val="24"/>
          <w:szCs w:val="24"/>
          <w:u w:val="single"/>
        </w:rPr>
      </w:pPr>
      <w:bookmarkStart w:id="4" w:name="_Hlk504120724"/>
      <w:r w:rsidRPr="02C3047D">
        <w:rPr>
          <w:rFonts w:ascii="Times New Roman" w:hAnsi="Times New Roman"/>
          <w:b/>
          <w:bCs/>
          <w:color w:val="000000"/>
          <w:sz w:val="24"/>
          <w:szCs w:val="24"/>
          <w:u w:val="single"/>
        </w:rPr>
        <w:t>Perimeter Custom Width Straight Grate</w:t>
      </w:r>
    </w:p>
    <w:bookmarkEnd w:id="4"/>
    <w:p w14:paraId="353978EA" w14:textId="585003EE" w:rsidR="003D698B" w:rsidRDefault="2DCBD32D" w:rsidP="2DCBD32D">
      <w:pPr>
        <w:widowControl w:val="0"/>
        <w:spacing w:before="120" w:after="0" w:line="240" w:lineRule="auto"/>
        <w:ind w:left="720"/>
        <w:outlineLvl w:val="2"/>
        <w:rPr>
          <w:rFonts w:ascii="Times New Roman" w:hAnsi="Times New Roman"/>
          <w:color w:val="000000" w:themeColor="text1"/>
          <w:sz w:val="24"/>
          <w:szCs w:val="24"/>
        </w:rPr>
      </w:pPr>
      <w:r w:rsidRPr="2DCBD32D">
        <w:rPr>
          <w:rFonts w:ascii="Times New Roman" w:hAnsi="Times New Roman"/>
          <w:color w:val="000000" w:themeColor="text1"/>
          <w:sz w:val="24"/>
          <w:szCs w:val="24"/>
        </w:rPr>
        <w:t xml:space="preserve">The grate shall be (X-inches </w:t>
      </w:r>
      <w:r w:rsidRPr="2DCBD32D">
        <w:rPr>
          <w:rFonts w:ascii="Times New Roman" w:hAnsi="Times New Roman"/>
          <w:i/>
          <w:iCs/>
          <w:sz w:val="24"/>
          <w:szCs w:val="24"/>
        </w:rPr>
        <w:t>(6 to 30)</w:t>
      </w:r>
      <w:r w:rsidRPr="2DCBD32D">
        <w:rPr>
          <w:rFonts w:ascii="Times New Roman" w:hAnsi="Times New Roman"/>
          <w:i/>
          <w:iCs/>
          <w:color w:val="FF0000"/>
          <w:sz w:val="24"/>
          <w:szCs w:val="24"/>
        </w:rPr>
        <w:t xml:space="preserve"> </w:t>
      </w:r>
      <w:r w:rsidRPr="2DCBD32D">
        <w:rPr>
          <w:rFonts w:ascii="Times New Roman" w:hAnsi="Times New Roman"/>
          <w:color w:val="000000" w:themeColor="text1"/>
          <w:sz w:val="24"/>
          <w:szCs w:val="24"/>
        </w:rPr>
        <w:t xml:space="preserve">wide) formed of </w:t>
      </w:r>
      <w:proofErr w:type="spellStart"/>
      <w:r w:rsidRPr="2DCBD32D">
        <w:rPr>
          <w:rFonts w:ascii="Times New Roman" w:hAnsi="Times New Roman"/>
          <w:color w:val="000000" w:themeColor="text1"/>
          <w:sz w:val="24"/>
          <w:szCs w:val="24"/>
        </w:rPr>
        <w:t>molded</w:t>
      </w:r>
      <w:proofErr w:type="spellEnd"/>
      <w:r w:rsidRPr="2DCBD32D">
        <w:rPr>
          <w:rFonts w:ascii="Times New Roman" w:hAnsi="Times New Roman"/>
          <w:color w:val="000000" w:themeColor="text1"/>
          <w:sz w:val="24"/>
          <w:szCs w:val="24"/>
        </w:rPr>
        <w:t xml:space="preserve"> PVC sections that are </w:t>
      </w:r>
      <w:r w:rsidRPr="000D62A4">
        <w:rPr>
          <w:rFonts w:ascii="Times New Roman" w:hAnsi="Times New Roman"/>
          <w:color w:val="000000" w:themeColor="text1"/>
          <w:sz w:val="24"/>
          <w:szCs w:val="24"/>
        </w:rPr>
        <w:t xml:space="preserve">modular, interlocking 24” sections, UV stabilized and certified </w:t>
      </w:r>
      <w:r w:rsidR="000D62A4" w:rsidRPr="000D62A4">
        <w:rPr>
          <w:rFonts w:ascii="Times New Roman" w:eastAsia="Times New Roman" w:hAnsi="Times New Roman"/>
          <w:sz w:val="24"/>
          <w:szCs w:val="24"/>
        </w:rPr>
        <w:t>ANSI/</w:t>
      </w:r>
      <w:r w:rsidR="000D62A4">
        <w:rPr>
          <w:rFonts w:ascii="Times New Roman" w:eastAsia="Times New Roman" w:hAnsi="Times New Roman"/>
          <w:sz w:val="24"/>
          <w:szCs w:val="24"/>
        </w:rPr>
        <w:t xml:space="preserve">NSF/CAN 50 – 2020 </w:t>
      </w:r>
      <w:r w:rsidRPr="2DCBD32D">
        <w:rPr>
          <w:rFonts w:ascii="Times New Roman" w:hAnsi="Times New Roman"/>
          <w:color w:val="000000" w:themeColor="text1"/>
          <w:sz w:val="24"/>
          <w:szCs w:val="24"/>
        </w:rPr>
        <w:t xml:space="preserve">with the top section having a raised herringbone design. Grating shall be 0.625” (15.9mm) wide and an outside depth of 1.0” (25.4mm) with the space between the bars not exceeding 0.375” (9.5mm). The grating shall have 4-15mm FRP rods and 5-connector pins for load strength requirements.  FRP rods shall be held in place with PVC caps that are glued on the ends. </w:t>
      </w:r>
      <w:proofErr w:type="gramStart"/>
      <w:r w:rsidRPr="2DCBD32D">
        <w:rPr>
          <w:rFonts w:ascii="Times New Roman" w:hAnsi="Times New Roman"/>
          <w:color w:val="000000" w:themeColor="text1"/>
          <w:sz w:val="24"/>
          <w:szCs w:val="24"/>
        </w:rPr>
        <w:t>The grating gap,</w:t>
      </w:r>
      <w:proofErr w:type="gramEnd"/>
      <w:r w:rsidRPr="2DCBD32D">
        <w:rPr>
          <w:rFonts w:ascii="Times New Roman" w:hAnsi="Times New Roman"/>
          <w:color w:val="000000" w:themeColor="text1"/>
          <w:sz w:val="24"/>
          <w:szCs w:val="24"/>
        </w:rPr>
        <w:t xml:space="preserve"> shall provide at least 37.5% open space per foot for unrestricted water flow. Fasteners shall be SS-316 and be provided by the manufacturer. The grating shall allow the insertion of the holding brackets between the grating and the gutter supports.</w:t>
      </w:r>
    </w:p>
    <w:p w14:paraId="5926634A" w14:textId="5FEA30CB" w:rsidR="003D698B" w:rsidRPr="00EA2FC4" w:rsidRDefault="2DCBD32D" w:rsidP="2DCBD32D">
      <w:pPr>
        <w:widowControl w:val="0"/>
        <w:spacing w:before="120" w:after="0" w:line="240" w:lineRule="auto"/>
        <w:ind w:left="720"/>
        <w:outlineLvl w:val="2"/>
        <w:rPr>
          <w:rFonts w:ascii="Times New Roman" w:hAnsi="Times New Roman"/>
          <w:color w:val="000000" w:themeColor="text1"/>
          <w:sz w:val="24"/>
          <w:szCs w:val="24"/>
        </w:rPr>
      </w:pP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xml:space="preserve"> to be selected by the Architect/Owner. </w:t>
      </w: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xml:space="preserve">: available in white, bone and </w:t>
      </w:r>
      <w:proofErr w:type="spellStart"/>
      <w:r w:rsidRPr="2DCBD32D">
        <w:rPr>
          <w:rFonts w:ascii="Times New Roman" w:hAnsi="Times New Roman"/>
          <w:color w:val="000000" w:themeColor="text1"/>
          <w:sz w:val="24"/>
          <w:szCs w:val="24"/>
        </w:rPr>
        <w:t>gray</w:t>
      </w:r>
      <w:proofErr w:type="spellEnd"/>
      <w:r w:rsidRPr="2DCBD32D">
        <w:rPr>
          <w:rFonts w:ascii="Times New Roman" w:hAnsi="Times New Roman"/>
          <w:color w:val="000000" w:themeColor="text1"/>
          <w:sz w:val="24"/>
          <w:szCs w:val="24"/>
        </w:rPr>
        <w:t>. The grating shall have a minimum 10-year manufacturer’s warranty.</w:t>
      </w:r>
    </w:p>
    <w:p w14:paraId="358DA37A" w14:textId="77777777" w:rsidR="003D698B"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color w:val="000000"/>
          <w:sz w:val="24"/>
          <w:szCs w:val="24"/>
        </w:rPr>
        <w:t xml:space="preserve">Grating as manufactured by </w:t>
      </w:r>
      <w:proofErr w:type="spellStart"/>
      <w:r w:rsidRPr="02C3047D">
        <w:rPr>
          <w:rFonts w:ascii="Times New Roman" w:hAnsi="Times New Roman"/>
          <w:color w:val="000000"/>
          <w:sz w:val="24"/>
          <w:szCs w:val="24"/>
        </w:rPr>
        <w:t>Daldorado</w:t>
      </w:r>
      <w:proofErr w:type="spellEnd"/>
      <w:r w:rsidRPr="02C3047D">
        <w:rPr>
          <w:rFonts w:ascii="Times New Roman" w:hAnsi="Times New Roman"/>
          <w:color w:val="000000"/>
          <w:sz w:val="24"/>
          <w:szCs w:val="24"/>
        </w:rPr>
        <w:t xml:space="preserve"> LLC. Ph: (888) 509-8128 or approved equal.</w:t>
      </w:r>
    </w:p>
    <w:p w14:paraId="5043CB0F" w14:textId="71442B2D" w:rsidR="003D698B" w:rsidRDefault="003D698B" w:rsidP="02C3047D">
      <w:pPr>
        <w:spacing w:before="120" w:after="0" w:line="240" w:lineRule="auto"/>
        <w:outlineLvl w:val="2"/>
        <w:rPr>
          <w:rFonts w:ascii="Times New Roman" w:hAnsi="Times New Roman"/>
          <w:color w:val="000000"/>
          <w:sz w:val="24"/>
          <w:szCs w:val="24"/>
        </w:rPr>
      </w:pPr>
    </w:p>
    <w:p w14:paraId="1E33E40B" w14:textId="77777777" w:rsidR="003D698B" w:rsidRPr="00C4447B" w:rsidRDefault="003D698B" w:rsidP="02C3047D">
      <w:pPr>
        <w:widowControl w:val="0"/>
        <w:spacing w:line="240" w:lineRule="auto"/>
        <w:outlineLvl w:val="2"/>
        <w:rPr>
          <w:rFonts w:ascii="Times New Roman" w:hAnsi="Times New Roman"/>
          <w:b/>
          <w:bCs/>
          <w:color w:val="000000"/>
          <w:sz w:val="24"/>
          <w:szCs w:val="24"/>
          <w:u w:val="single"/>
        </w:rPr>
      </w:pPr>
      <w:bookmarkStart w:id="5" w:name="_Hlk504120738"/>
      <w:r w:rsidRPr="02C3047D">
        <w:rPr>
          <w:rFonts w:ascii="Times New Roman" w:hAnsi="Times New Roman"/>
          <w:b/>
          <w:bCs/>
          <w:color w:val="000000"/>
          <w:sz w:val="24"/>
          <w:szCs w:val="24"/>
          <w:u w:val="single"/>
        </w:rPr>
        <w:t xml:space="preserve">Custom Non-Suction Flat Grate – (rectangular, square, triangular, circular, </w:t>
      </w:r>
      <w:proofErr w:type="spellStart"/>
      <w:r w:rsidRPr="02C3047D">
        <w:rPr>
          <w:rFonts w:ascii="Times New Roman" w:hAnsi="Times New Roman"/>
          <w:b/>
          <w:bCs/>
          <w:color w:val="000000"/>
          <w:sz w:val="24"/>
          <w:szCs w:val="24"/>
          <w:u w:val="single"/>
        </w:rPr>
        <w:t>ect</w:t>
      </w:r>
      <w:proofErr w:type="spellEnd"/>
      <w:r w:rsidRPr="02C3047D">
        <w:rPr>
          <w:rFonts w:ascii="Times New Roman" w:hAnsi="Times New Roman"/>
          <w:b/>
          <w:bCs/>
          <w:color w:val="000000"/>
          <w:sz w:val="24"/>
          <w:szCs w:val="24"/>
          <w:u w:val="single"/>
        </w:rPr>
        <w:t>.)</w:t>
      </w:r>
    </w:p>
    <w:bookmarkEnd w:id="5"/>
    <w:p w14:paraId="1F46193A" w14:textId="288BF88E" w:rsidR="003D698B"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sz w:val="24"/>
          <w:szCs w:val="24"/>
        </w:rPr>
        <w:t xml:space="preserve">The grate shall be (X-inches </w:t>
      </w:r>
      <w:r w:rsidRPr="02C3047D">
        <w:rPr>
          <w:rFonts w:ascii="Times New Roman" w:hAnsi="Times New Roman"/>
          <w:i/>
          <w:iCs/>
          <w:sz w:val="24"/>
          <w:szCs w:val="24"/>
        </w:rPr>
        <w:t xml:space="preserve">(12” minimum </w:t>
      </w:r>
      <w:r w:rsidRPr="02C3047D">
        <w:rPr>
          <w:rFonts w:ascii="Times New Roman" w:hAnsi="Times New Roman"/>
          <w:sz w:val="24"/>
          <w:szCs w:val="24"/>
        </w:rPr>
        <w:t xml:space="preserve">wide) (X-inches in diameter </w:t>
      </w:r>
      <w:r w:rsidRPr="02C3047D">
        <w:rPr>
          <w:rFonts w:ascii="Times New Roman" w:hAnsi="Times New Roman"/>
          <w:i/>
          <w:iCs/>
          <w:sz w:val="24"/>
          <w:szCs w:val="24"/>
        </w:rPr>
        <w:t xml:space="preserve">(18” minimum </w:t>
      </w:r>
      <w:proofErr w:type="spellStart"/>
      <w:r w:rsidRPr="02C3047D">
        <w:rPr>
          <w:rFonts w:ascii="Times New Roman" w:hAnsi="Times New Roman"/>
          <w:i/>
          <w:iCs/>
          <w:sz w:val="24"/>
          <w:szCs w:val="24"/>
        </w:rPr>
        <w:t>dia</w:t>
      </w:r>
      <w:proofErr w:type="spellEnd"/>
      <w:r w:rsidRPr="02C3047D">
        <w:rPr>
          <w:rFonts w:ascii="Times New Roman" w:hAnsi="Times New Roman"/>
          <w:i/>
          <w:iCs/>
          <w:sz w:val="24"/>
          <w:szCs w:val="24"/>
        </w:rPr>
        <w:t>)</w:t>
      </w:r>
      <w:r w:rsidRPr="02C3047D">
        <w:rPr>
          <w:rFonts w:ascii="Times New Roman" w:hAnsi="Times New Roman"/>
          <w:sz w:val="24"/>
          <w:szCs w:val="24"/>
        </w:rPr>
        <w:t>) f</w:t>
      </w:r>
      <w:r w:rsidRPr="02C3047D">
        <w:rPr>
          <w:rFonts w:ascii="Times New Roman" w:hAnsi="Times New Roman"/>
          <w:color w:val="000000"/>
          <w:sz w:val="24"/>
          <w:szCs w:val="24"/>
        </w:rPr>
        <w:t xml:space="preserve">ormed of </w:t>
      </w:r>
      <w:proofErr w:type="spellStart"/>
      <w:r w:rsidRPr="02C3047D">
        <w:rPr>
          <w:rFonts w:ascii="Times New Roman" w:hAnsi="Times New Roman"/>
          <w:color w:val="000000"/>
          <w:sz w:val="24"/>
          <w:szCs w:val="24"/>
        </w:rPr>
        <w:t>molded</w:t>
      </w:r>
      <w:proofErr w:type="spellEnd"/>
      <w:r w:rsidRPr="02C3047D">
        <w:rPr>
          <w:rFonts w:ascii="Times New Roman" w:hAnsi="Times New Roman"/>
          <w:color w:val="000000"/>
          <w:sz w:val="24"/>
          <w:szCs w:val="24"/>
        </w:rPr>
        <w:t xml:space="preserve"> PVC sections that are modular, interlocking 24” sections, UV stabilized and certified </w:t>
      </w:r>
      <w:r w:rsidR="000D62A4">
        <w:rPr>
          <w:rFonts w:ascii="Times New Roman" w:eastAsia="Times New Roman" w:hAnsi="Times New Roman"/>
          <w:sz w:val="24"/>
          <w:szCs w:val="24"/>
        </w:rPr>
        <w:t xml:space="preserve">ANSI/NSF/CAN 50 – 2020 </w:t>
      </w:r>
      <w:r w:rsidRPr="02C3047D">
        <w:rPr>
          <w:rFonts w:ascii="Times New Roman" w:hAnsi="Times New Roman"/>
          <w:color w:val="000000"/>
          <w:sz w:val="24"/>
          <w:szCs w:val="24"/>
        </w:rPr>
        <w:t xml:space="preserve">with the top section having a raised herringbone design. Grating shall be 0.625” (15.9mm) wide and an outside depth of 1.0” (25.4mm) with the space between the bars not exceeding 0.375” (9.5mm). The grating shall have 4-15mm FRP rods and 5-connector pins for load strength requirements.  FRP rods to be held in place with PVC caps that are glued on the ends. </w:t>
      </w:r>
      <w:proofErr w:type="gramStart"/>
      <w:r w:rsidRPr="02C3047D">
        <w:rPr>
          <w:rFonts w:ascii="Times New Roman" w:hAnsi="Times New Roman"/>
          <w:color w:val="000000"/>
          <w:sz w:val="24"/>
          <w:szCs w:val="24"/>
        </w:rPr>
        <w:t>The grating gap,</w:t>
      </w:r>
      <w:proofErr w:type="gramEnd"/>
      <w:r w:rsidRPr="02C3047D">
        <w:rPr>
          <w:rFonts w:ascii="Times New Roman" w:hAnsi="Times New Roman"/>
          <w:color w:val="000000"/>
          <w:sz w:val="24"/>
          <w:szCs w:val="24"/>
        </w:rPr>
        <w:t xml:space="preserve"> shall provide at least 37.5% open space per foot for unrestricted water flow. Fasteners shall be SS-316 and provided by the manufacturer. The grating shall allow the insertion of the holding brackets between the grating and the gutter supports. </w:t>
      </w:r>
    </w:p>
    <w:p w14:paraId="2C62E81E" w14:textId="2FEA69F6" w:rsidR="003D698B" w:rsidRPr="00EA2FC4" w:rsidRDefault="2DCBD32D" w:rsidP="2DCBD32D">
      <w:pPr>
        <w:widowControl w:val="0"/>
        <w:spacing w:before="120" w:after="0" w:line="240" w:lineRule="auto"/>
        <w:ind w:left="720"/>
        <w:outlineLvl w:val="2"/>
        <w:rPr>
          <w:rFonts w:ascii="Times New Roman" w:hAnsi="Times New Roman"/>
          <w:color w:val="000000" w:themeColor="text1"/>
          <w:sz w:val="24"/>
          <w:szCs w:val="24"/>
        </w:rPr>
      </w:pP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xml:space="preserve"> to be selected by the Architect/Owner. </w:t>
      </w: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xml:space="preserve">: available in white, bone and </w:t>
      </w:r>
      <w:proofErr w:type="spellStart"/>
      <w:r w:rsidRPr="2DCBD32D">
        <w:rPr>
          <w:rFonts w:ascii="Times New Roman" w:hAnsi="Times New Roman"/>
          <w:color w:val="000000" w:themeColor="text1"/>
          <w:sz w:val="24"/>
          <w:szCs w:val="24"/>
        </w:rPr>
        <w:t>gray</w:t>
      </w:r>
      <w:proofErr w:type="spellEnd"/>
      <w:r w:rsidRPr="2DCBD32D">
        <w:rPr>
          <w:rFonts w:ascii="Times New Roman" w:hAnsi="Times New Roman"/>
          <w:color w:val="000000" w:themeColor="text1"/>
          <w:sz w:val="24"/>
          <w:szCs w:val="24"/>
        </w:rPr>
        <w:t>. The grating shall have a minimum 10-year manufacturer’s warranty.</w:t>
      </w:r>
    </w:p>
    <w:p w14:paraId="0DA0412C" w14:textId="76F4C2AF" w:rsidR="003D698B" w:rsidRPr="00EA2FC4" w:rsidRDefault="003D698B" w:rsidP="02C3047D">
      <w:pPr>
        <w:widowControl w:val="0"/>
        <w:spacing w:before="120" w:after="0" w:line="240" w:lineRule="auto"/>
        <w:ind w:left="720"/>
        <w:outlineLvl w:val="2"/>
        <w:rPr>
          <w:rFonts w:ascii="Times New Roman" w:hAnsi="Times New Roman"/>
          <w:color w:val="000000"/>
          <w:sz w:val="24"/>
          <w:szCs w:val="24"/>
        </w:rPr>
      </w:pPr>
      <w:r w:rsidRPr="153DBB40">
        <w:rPr>
          <w:rFonts w:ascii="Times New Roman" w:hAnsi="Times New Roman"/>
          <w:color w:val="000000" w:themeColor="text1"/>
          <w:sz w:val="24"/>
          <w:szCs w:val="24"/>
        </w:rPr>
        <w:t xml:space="preserve">Grating shall be manufactured by </w:t>
      </w:r>
      <w:proofErr w:type="spellStart"/>
      <w:r w:rsidRPr="153DBB40">
        <w:rPr>
          <w:rFonts w:ascii="Times New Roman" w:hAnsi="Times New Roman"/>
          <w:color w:val="000000" w:themeColor="text1"/>
          <w:sz w:val="24"/>
          <w:szCs w:val="24"/>
        </w:rPr>
        <w:t>Daldorado</w:t>
      </w:r>
      <w:proofErr w:type="spellEnd"/>
      <w:r w:rsidRPr="153DBB40">
        <w:rPr>
          <w:rFonts w:ascii="Times New Roman" w:hAnsi="Times New Roman"/>
          <w:color w:val="000000" w:themeColor="text1"/>
          <w:sz w:val="24"/>
          <w:szCs w:val="24"/>
        </w:rPr>
        <w:t xml:space="preserve"> LLC. Ph: (888) 509-8128</w:t>
      </w:r>
      <w:r w:rsidR="53564067" w:rsidRPr="153DBB40">
        <w:rPr>
          <w:rFonts w:ascii="Times New Roman" w:hAnsi="Times New Roman"/>
          <w:color w:val="000000" w:themeColor="text1"/>
          <w:sz w:val="24"/>
          <w:szCs w:val="24"/>
        </w:rPr>
        <w:t xml:space="preserve"> or approved equal.</w:t>
      </w:r>
    </w:p>
    <w:p w14:paraId="7FD293BE" w14:textId="2BCA8F17" w:rsidR="003D698B" w:rsidRPr="00A549CC" w:rsidRDefault="003D698B" w:rsidP="02C3047D">
      <w:pPr>
        <w:widowControl w:val="0"/>
        <w:spacing w:before="120" w:after="0" w:line="240" w:lineRule="auto"/>
        <w:ind w:left="720"/>
        <w:outlineLvl w:val="2"/>
        <w:rPr>
          <w:rFonts w:ascii="Times New Roman" w:hAnsi="Times New Roman"/>
          <w:i/>
          <w:iCs/>
          <w:color w:val="2F5496" w:themeColor="accent1" w:themeShade="BF"/>
          <w:sz w:val="24"/>
          <w:szCs w:val="24"/>
        </w:rPr>
      </w:pPr>
      <w:r w:rsidRPr="00A549CC">
        <w:rPr>
          <w:rFonts w:ascii="Times New Roman" w:hAnsi="Times New Roman"/>
          <w:b/>
          <w:bCs/>
          <w:i/>
          <w:iCs/>
          <w:color w:val="2F5496" w:themeColor="accent1" w:themeShade="BF"/>
          <w:sz w:val="24"/>
          <w:szCs w:val="24"/>
          <w:u w:val="single"/>
        </w:rPr>
        <w:t>Note to Specifier:</w:t>
      </w:r>
    </w:p>
    <w:p w14:paraId="6B9957C6" w14:textId="77777777" w:rsidR="003D698B" w:rsidRPr="00A549CC" w:rsidRDefault="003D698B" w:rsidP="02C3047D">
      <w:pPr>
        <w:pStyle w:val="ListParagraph"/>
        <w:widowControl w:val="0"/>
        <w:numPr>
          <w:ilvl w:val="0"/>
          <w:numId w:val="16"/>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Grate cover rectangular or square from 12-inches and up in width.</w:t>
      </w:r>
    </w:p>
    <w:p w14:paraId="06655B63" w14:textId="56C497DD" w:rsidR="003D698B" w:rsidRPr="00A549CC" w:rsidRDefault="003D698B" w:rsidP="02C3047D">
      <w:pPr>
        <w:pStyle w:val="ListParagraph"/>
        <w:widowControl w:val="0"/>
        <w:numPr>
          <w:ilvl w:val="0"/>
          <w:numId w:val="16"/>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 xml:space="preserve">Grate, greater than a </w:t>
      </w:r>
      <w:r w:rsidR="000D62A4">
        <w:rPr>
          <w:rFonts w:ascii="Times New Roman" w:hAnsi="Times New Roman"/>
          <w:i/>
          <w:iCs/>
          <w:color w:val="2F5496" w:themeColor="accent1" w:themeShade="BF"/>
          <w:sz w:val="24"/>
          <w:szCs w:val="24"/>
        </w:rPr>
        <w:t>12</w:t>
      </w:r>
      <w:r w:rsidRPr="00A549CC">
        <w:rPr>
          <w:rFonts w:ascii="Times New Roman" w:hAnsi="Times New Roman"/>
          <w:i/>
          <w:iCs/>
          <w:color w:val="2F5496" w:themeColor="accent1" w:themeShade="BF"/>
          <w:sz w:val="24"/>
          <w:szCs w:val="24"/>
        </w:rPr>
        <w:t>-inch span shall require additional structural support.</w:t>
      </w:r>
    </w:p>
    <w:p w14:paraId="68557BEA" w14:textId="77777777" w:rsidR="003D698B" w:rsidRPr="00A549CC" w:rsidRDefault="003D698B" w:rsidP="02C3047D">
      <w:pPr>
        <w:pStyle w:val="ListParagraph"/>
        <w:widowControl w:val="0"/>
        <w:numPr>
          <w:ilvl w:val="0"/>
          <w:numId w:val="16"/>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Grate cover triangular or circular from 18-inch min. and up.</w:t>
      </w:r>
    </w:p>
    <w:p w14:paraId="4D424604" w14:textId="77777777" w:rsidR="003D698B" w:rsidRPr="00A549CC" w:rsidRDefault="003D698B" w:rsidP="02C3047D">
      <w:pPr>
        <w:pStyle w:val="ListParagraph"/>
        <w:widowControl w:val="0"/>
        <w:numPr>
          <w:ilvl w:val="0"/>
          <w:numId w:val="16"/>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Circular and Triangular grates to have 1-inch PVC edging welded/glued to provide a stable and secure edge finish.</w:t>
      </w:r>
    </w:p>
    <w:p w14:paraId="6537F28F" w14:textId="77777777" w:rsidR="003D698B" w:rsidRPr="00A549CC" w:rsidRDefault="003D698B" w:rsidP="301F8518">
      <w:pPr>
        <w:pStyle w:val="ListParagraph"/>
        <w:widowControl w:val="0"/>
        <w:spacing w:before="120" w:after="0" w:line="240" w:lineRule="auto"/>
        <w:outlineLvl w:val="2"/>
        <w:rPr>
          <w:rFonts w:ascii="Times New Roman" w:hAnsi="Times New Roman"/>
          <w:i/>
          <w:iCs/>
          <w:color w:val="2F5496" w:themeColor="accent1" w:themeShade="BF"/>
          <w:sz w:val="24"/>
          <w:szCs w:val="24"/>
        </w:rPr>
      </w:pPr>
    </w:p>
    <w:p w14:paraId="43F657FC" w14:textId="77777777" w:rsidR="003D698B" w:rsidRPr="00A549CC" w:rsidRDefault="003D698B" w:rsidP="02C3047D">
      <w:pPr>
        <w:widowControl w:val="0"/>
        <w:spacing w:before="120" w:after="0" w:line="240" w:lineRule="auto"/>
        <w:ind w:left="720"/>
        <w:outlineLvl w:val="2"/>
        <w:rPr>
          <w:rFonts w:ascii="Times New Roman" w:hAnsi="Times New Roman"/>
          <w:b/>
          <w:bCs/>
          <w:i/>
          <w:iCs/>
          <w:color w:val="2F5496" w:themeColor="accent1" w:themeShade="BF"/>
          <w:sz w:val="24"/>
          <w:szCs w:val="24"/>
          <w:u w:val="single"/>
        </w:rPr>
      </w:pPr>
      <w:r w:rsidRPr="00A549CC">
        <w:rPr>
          <w:rFonts w:ascii="Times New Roman" w:hAnsi="Times New Roman"/>
          <w:b/>
          <w:bCs/>
          <w:i/>
          <w:iCs/>
          <w:color w:val="2F5496" w:themeColor="accent1" w:themeShade="BF"/>
          <w:sz w:val="24"/>
          <w:szCs w:val="24"/>
          <w:u w:val="single"/>
        </w:rPr>
        <w:t xml:space="preserve">Possible Application for large area grate covers – including but not limited </w:t>
      </w:r>
      <w:proofErr w:type="gramStart"/>
      <w:r w:rsidRPr="00A549CC">
        <w:rPr>
          <w:rFonts w:ascii="Times New Roman" w:hAnsi="Times New Roman"/>
          <w:b/>
          <w:bCs/>
          <w:i/>
          <w:iCs/>
          <w:color w:val="2F5496" w:themeColor="accent1" w:themeShade="BF"/>
          <w:sz w:val="24"/>
          <w:szCs w:val="24"/>
          <w:u w:val="single"/>
        </w:rPr>
        <w:t>to;</w:t>
      </w:r>
      <w:proofErr w:type="gramEnd"/>
    </w:p>
    <w:p w14:paraId="726778E6" w14:textId="77777777"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lastRenderedPageBreak/>
        <w:t>catch basins</w:t>
      </w:r>
    </w:p>
    <w:p w14:paraId="4DD094D7" w14:textId="77777777"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 xml:space="preserve">water-slide run-out </w:t>
      </w:r>
      <w:proofErr w:type="gramStart"/>
      <w:r w:rsidRPr="00A549CC">
        <w:rPr>
          <w:rFonts w:ascii="Times New Roman" w:hAnsi="Times New Roman"/>
          <w:i/>
          <w:iCs/>
          <w:color w:val="2F5496" w:themeColor="accent1" w:themeShade="BF"/>
          <w:sz w:val="24"/>
          <w:szCs w:val="24"/>
        </w:rPr>
        <w:t>over flow</w:t>
      </w:r>
      <w:proofErr w:type="gramEnd"/>
      <w:r w:rsidRPr="00A549CC">
        <w:rPr>
          <w:rFonts w:ascii="Times New Roman" w:hAnsi="Times New Roman"/>
          <w:i/>
          <w:iCs/>
          <w:color w:val="2F5496" w:themeColor="accent1" w:themeShade="BF"/>
          <w:sz w:val="24"/>
          <w:szCs w:val="24"/>
        </w:rPr>
        <w:t xml:space="preserve"> grate</w:t>
      </w:r>
    </w:p>
    <w:p w14:paraId="3EB80B4A" w14:textId="77777777"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lazy river seat opening cover grate</w:t>
      </w:r>
    </w:p>
    <w:p w14:paraId="4E069EE2" w14:textId="77777777"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water play area gravity flow grate</w:t>
      </w:r>
    </w:p>
    <w:p w14:paraId="3BCFE277" w14:textId="77777777"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bulk heads</w:t>
      </w:r>
    </w:p>
    <w:p w14:paraId="6DFB9E20" w14:textId="77777777" w:rsidR="003D698B" w:rsidRDefault="003D698B" w:rsidP="00C4447B">
      <w:pPr>
        <w:widowControl w:val="0"/>
        <w:numPr>
          <w:ilvl w:val="2"/>
          <w:numId w:val="0"/>
        </w:numPr>
        <w:spacing w:before="120" w:after="0" w:line="240" w:lineRule="auto"/>
        <w:outlineLvl w:val="2"/>
        <w:rPr>
          <w:rFonts w:ascii="Times New Roman" w:hAnsi="Times New Roman"/>
          <w:bCs/>
          <w:color w:val="000000"/>
          <w:sz w:val="24"/>
          <w:szCs w:val="24"/>
        </w:rPr>
      </w:pPr>
    </w:p>
    <w:p w14:paraId="5DAE4AB9" w14:textId="77777777" w:rsidR="003D698B" w:rsidRPr="00C4447B" w:rsidRDefault="003D698B" w:rsidP="02C3047D">
      <w:pPr>
        <w:widowControl w:val="0"/>
        <w:spacing w:before="120" w:after="0" w:line="240" w:lineRule="auto"/>
        <w:outlineLvl w:val="2"/>
        <w:rPr>
          <w:rFonts w:ascii="Times New Roman" w:hAnsi="Times New Roman"/>
          <w:b/>
          <w:bCs/>
          <w:color w:val="000000"/>
          <w:sz w:val="24"/>
          <w:szCs w:val="24"/>
          <w:u w:val="single"/>
        </w:rPr>
      </w:pPr>
      <w:bookmarkStart w:id="6" w:name="_Hlk504120751"/>
      <w:r w:rsidRPr="02C3047D">
        <w:rPr>
          <w:rFonts w:ascii="Times New Roman" w:hAnsi="Times New Roman"/>
          <w:b/>
          <w:bCs/>
          <w:color w:val="000000"/>
          <w:sz w:val="24"/>
          <w:szCs w:val="24"/>
          <w:u w:val="single"/>
        </w:rPr>
        <w:t>Wall Weir with Grate</w:t>
      </w:r>
    </w:p>
    <w:bookmarkEnd w:id="6"/>
    <w:p w14:paraId="4AFC8C87" w14:textId="1D72B36E" w:rsidR="003D698B" w:rsidRDefault="00A549CC" w:rsidP="02C3047D">
      <w:pPr>
        <w:widowControl w:val="0"/>
        <w:spacing w:before="120" w:after="0" w:line="240" w:lineRule="auto"/>
        <w:ind w:left="720"/>
        <w:outlineLvl w:val="2"/>
        <w:rPr>
          <w:rFonts w:ascii="Times New Roman" w:hAnsi="Times New Roman"/>
          <w:color w:val="000000"/>
          <w:sz w:val="24"/>
          <w:szCs w:val="24"/>
        </w:rPr>
      </w:pPr>
      <w:r>
        <w:rPr>
          <w:rFonts w:ascii="Times New Roman" w:hAnsi="Times New Roman"/>
          <w:color w:val="000000"/>
          <w:sz w:val="24"/>
          <w:szCs w:val="24"/>
        </w:rPr>
        <w:t>Moving</w:t>
      </w:r>
      <w:r w:rsidR="003D698B" w:rsidRPr="02C3047D">
        <w:rPr>
          <w:rFonts w:ascii="Times New Roman" w:hAnsi="Times New Roman"/>
          <w:color w:val="000000"/>
          <w:sz w:val="24"/>
          <w:szCs w:val="24"/>
        </w:rPr>
        <w:t xml:space="preserve"> River</w:t>
      </w:r>
      <w:r w:rsidR="00627760">
        <w:rPr>
          <w:rFonts w:ascii="Times New Roman" w:hAnsi="Times New Roman"/>
          <w:color w:val="000000"/>
          <w:sz w:val="24"/>
          <w:szCs w:val="24"/>
        </w:rPr>
        <w:t xml:space="preserve"> </w:t>
      </w:r>
      <w:r w:rsidR="00627760" w:rsidRPr="003210EC">
        <w:rPr>
          <w:rFonts w:ascii="Times New Roman" w:hAnsi="Times New Roman"/>
          <w:i/>
          <w:iCs/>
          <w:color w:val="0070C0"/>
          <w:sz w:val="24"/>
          <w:szCs w:val="24"/>
        </w:rPr>
        <w:t>(Current Channel</w:t>
      </w:r>
      <w:r w:rsidR="003210EC" w:rsidRPr="003210EC">
        <w:rPr>
          <w:rFonts w:ascii="Times New Roman" w:hAnsi="Times New Roman"/>
          <w:i/>
          <w:iCs/>
          <w:color w:val="0070C0"/>
          <w:sz w:val="24"/>
          <w:szCs w:val="24"/>
        </w:rPr>
        <w:t>, Spa)</w:t>
      </w:r>
      <w:r w:rsidR="003D698B" w:rsidRPr="003210EC">
        <w:rPr>
          <w:rFonts w:ascii="Times New Roman" w:hAnsi="Times New Roman"/>
          <w:color w:val="0070C0"/>
          <w:sz w:val="24"/>
          <w:szCs w:val="24"/>
        </w:rPr>
        <w:t xml:space="preserve"> </w:t>
      </w:r>
      <w:r w:rsidR="003D698B" w:rsidRPr="02C3047D">
        <w:rPr>
          <w:rFonts w:ascii="Times New Roman" w:hAnsi="Times New Roman"/>
          <w:color w:val="000000"/>
          <w:sz w:val="24"/>
          <w:szCs w:val="24"/>
        </w:rPr>
        <w:t>straight or radius Wall Weir with Grate shall be pre-manufactured, corrosive resistant. Lengths up to 8-feet.  Radii can be either concave or convex and pre-plumbed per project design detail.</w:t>
      </w:r>
      <w:smartTag w:uri="urn:schemas-microsoft-com:office:smarttags" w:element="PlaceType"/>
    </w:p>
    <w:p w14:paraId="7DB3EBFE" w14:textId="114BE492" w:rsidR="003D698B" w:rsidRDefault="2DCBD32D" w:rsidP="2DCBD32D">
      <w:pPr>
        <w:widowControl w:val="0"/>
        <w:spacing w:before="120" w:after="0" w:line="240" w:lineRule="auto"/>
        <w:ind w:left="720"/>
        <w:outlineLvl w:val="2"/>
        <w:rPr>
          <w:rFonts w:ascii="Times New Roman" w:hAnsi="Times New Roman"/>
          <w:color w:val="000000" w:themeColor="text1"/>
          <w:sz w:val="24"/>
          <w:szCs w:val="24"/>
        </w:rPr>
      </w:pPr>
      <w:r w:rsidRPr="2DCBD32D">
        <w:rPr>
          <w:rFonts w:ascii="Times New Roman" w:hAnsi="Times New Roman"/>
          <w:color w:val="000000" w:themeColor="text1"/>
          <w:sz w:val="24"/>
          <w:szCs w:val="24"/>
        </w:rPr>
        <w:t xml:space="preserve">Weir shall have tabs welded onto the body with predrilled holes </w:t>
      </w:r>
      <w:r w:rsidRPr="2DCBD32D">
        <w:rPr>
          <w:rFonts w:ascii="Times New Roman" w:hAnsi="Times New Roman"/>
          <w:color w:val="191919"/>
          <w:sz w:val="24"/>
          <w:szCs w:val="24"/>
        </w:rPr>
        <w:t xml:space="preserve">provided for the use of threaded rods with lock nuts, for ease of levelling and installation. </w:t>
      </w:r>
      <w:r w:rsidRPr="2DCBD32D">
        <w:rPr>
          <w:rFonts w:ascii="Times New Roman" w:hAnsi="Times New Roman"/>
          <w:color w:val="000000" w:themeColor="text1"/>
          <w:sz w:val="24"/>
          <w:szCs w:val="24"/>
        </w:rPr>
        <w:t xml:space="preserve"> Additional tabs with predrilled holes to be utilized for tying into rebar for stability during concrete pour.  The weir shall be provided with internal PVC supports for added strength.</w:t>
      </w:r>
    </w:p>
    <w:p w14:paraId="1E9BD16D" w14:textId="77777777" w:rsidR="003D698B"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color w:val="000000"/>
          <w:sz w:val="24"/>
          <w:szCs w:val="24"/>
        </w:rPr>
        <w:t>The weir to be supplied with plywood installed across the opening of the weir to keep debris out of the weir throughout construction.  The front face surface of the weir shall be provided with stainless steel mesh to provide a base that will allow application of pool finish material to the face of the weir.</w:t>
      </w:r>
    </w:p>
    <w:p w14:paraId="728560BC" w14:textId="4C49C998" w:rsidR="003D698B" w:rsidRDefault="2DCBD32D" w:rsidP="2DCBD32D">
      <w:pPr>
        <w:widowControl w:val="0"/>
        <w:spacing w:before="120" w:after="0" w:line="240" w:lineRule="auto"/>
        <w:ind w:left="720"/>
        <w:outlineLvl w:val="2"/>
        <w:rPr>
          <w:rFonts w:ascii="Times New Roman" w:hAnsi="Times New Roman"/>
          <w:color w:val="000000" w:themeColor="text1"/>
          <w:sz w:val="24"/>
          <w:szCs w:val="24"/>
        </w:rPr>
      </w:pPr>
      <w:r w:rsidRPr="2DCBD32D">
        <w:rPr>
          <w:rFonts w:ascii="Times New Roman" w:hAnsi="Times New Roman"/>
          <w:color w:val="000000" w:themeColor="text1"/>
          <w:sz w:val="24"/>
          <w:szCs w:val="24"/>
        </w:rPr>
        <w:t xml:space="preserve">Weir Grating shall be parallel grate </w:t>
      </w:r>
      <w:r w:rsidR="005E06C8">
        <w:rPr>
          <w:rFonts w:ascii="Times New Roman" w:hAnsi="Times New Roman"/>
          <w:sz w:val="24"/>
          <w:szCs w:val="24"/>
        </w:rPr>
        <w:t xml:space="preserve">4” </w:t>
      </w:r>
      <w:r w:rsidR="005E06C8" w:rsidRPr="005E06C8">
        <w:rPr>
          <w:rFonts w:ascii="Times New Roman" w:hAnsi="Times New Roman"/>
          <w:i/>
          <w:iCs/>
          <w:color w:val="2F5496" w:themeColor="accent1" w:themeShade="BF"/>
          <w:sz w:val="24"/>
          <w:szCs w:val="24"/>
        </w:rPr>
        <w:t>(6” or 8”)</w:t>
      </w:r>
      <w:r w:rsidRPr="005E06C8">
        <w:rPr>
          <w:rFonts w:ascii="Times New Roman" w:hAnsi="Times New Roman"/>
          <w:color w:val="2F5496" w:themeColor="accent1" w:themeShade="BF"/>
          <w:sz w:val="24"/>
          <w:szCs w:val="24"/>
        </w:rPr>
        <w:t xml:space="preserve"> </w:t>
      </w:r>
      <w:r w:rsidRPr="2DCBD32D">
        <w:rPr>
          <w:rFonts w:ascii="Times New Roman" w:hAnsi="Times New Roman"/>
          <w:color w:val="000000" w:themeColor="text1"/>
          <w:sz w:val="24"/>
          <w:szCs w:val="24"/>
        </w:rPr>
        <w:t xml:space="preserve">wide. </w:t>
      </w:r>
      <w:r w:rsidRPr="2DCBD32D">
        <w:rPr>
          <w:rFonts w:ascii="Times New Roman" w:hAnsi="Times New Roman"/>
          <w:sz w:val="24"/>
          <w:szCs w:val="24"/>
        </w:rPr>
        <w:t xml:space="preserve">The grating shall be formed of </w:t>
      </w:r>
      <w:proofErr w:type="spellStart"/>
      <w:r w:rsidRPr="2DCBD32D">
        <w:rPr>
          <w:rFonts w:ascii="Times New Roman" w:hAnsi="Times New Roman"/>
          <w:sz w:val="24"/>
          <w:szCs w:val="24"/>
        </w:rPr>
        <w:t>molded</w:t>
      </w:r>
      <w:proofErr w:type="spellEnd"/>
      <w:r w:rsidRPr="2DCBD32D">
        <w:rPr>
          <w:rFonts w:ascii="Times New Roman" w:hAnsi="Times New Roman"/>
          <w:sz w:val="24"/>
          <w:szCs w:val="24"/>
        </w:rPr>
        <w:t xml:space="preserve"> PVC sections that are modular, interlocking sections, UV stabilized and certified NSF</w:t>
      </w:r>
      <w:r w:rsidR="00B70371">
        <w:rPr>
          <w:rFonts w:ascii="Times New Roman" w:hAnsi="Times New Roman"/>
          <w:sz w:val="24"/>
          <w:szCs w:val="24"/>
        </w:rPr>
        <w:t xml:space="preserve">/ANSI/CAN </w:t>
      </w:r>
      <w:r w:rsidRPr="2DCBD32D">
        <w:rPr>
          <w:rFonts w:ascii="Times New Roman" w:hAnsi="Times New Roman"/>
          <w:sz w:val="24"/>
          <w:szCs w:val="24"/>
        </w:rPr>
        <w:t>50</w:t>
      </w:r>
      <w:r w:rsidR="00B70371">
        <w:rPr>
          <w:rFonts w:ascii="Times New Roman" w:hAnsi="Times New Roman"/>
          <w:sz w:val="24"/>
          <w:szCs w:val="24"/>
        </w:rPr>
        <w:t>-2020</w:t>
      </w:r>
      <w:r w:rsidRPr="2DCBD32D">
        <w:rPr>
          <w:rFonts w:ascii="Times New Roman" w:hAnsi="Times New Roman"/>
          <w:sz w:val="24"/>
          <w:szCs w:val="24"/>
        </w:rPr>
        <w:t xml:space="preserve">. The top section shall have a raised herringbone design and certified to </w:t>
      </w:r>
      <w:r w:rsidR="00B70371">
        <w:rPr>
          <w:rFonts w:ascii="Times New Roman" w:hAnsi="Times New Roman"/>
          <w:sz w:val="24"/>
          <w:szCs w:val="24"/>
        </w:rPr>
        <w:t>AS 4586-2013</w:t>
      </w:r>
      <w:r w:rsidRPr="2DCBD32D">
        <w:rPr>
          <w:rFonts w:ascii="Times New Roman" w:hAnsi="Times New Roman"/>
          <w:sz w:val="24"/>
          <w:szCs w:val="24"/>
        </w:rPr>
        <w:t xml:space="preserve"> Class C for Wet-Barefoot inclining platform (ramp) test for swimming pool surroundings and communal shower rooms. Grating shall be 0.47” (12mm) wide and an outside depth of 1.0” (25.4mm).  The space between the bars shall not exceed 0.315” (8mm) to comply with </w:t>
      </w:r>
      <w:r w:rsidR="000D62A4" w:rsidRPr="000D62A4">
        <w:rPr>
          <w:rFonts w:ascii="Times New Roman" w:eastAsia="Times New Roman" w:hAnsi="Times New Roman"/>
          <w:sz w:val="24"/>
          <w:szCs w:val="24"/>
        </w:rPr>
        <w:t>ANSI/APSP/ICC-16 2017 (PA) 2021</w:t>
      </w:r>
      <w:r w:rsidR="000D62A4">
        <w:rPr>
          <w:rFonts w:ascii="Times New Roman" w:eastAsia="Times New Roman" w:hAnsi="Times New Roman"/>
          <w:sz w:val="24"/>
          <w:szCs w:val="24"/>
        </w:rPr>
        <w:t xml:space="preserve"> for finger and limb entrapment</w:t>
      </w:r>
      <w:r w:rsidRPr="2DCBD32D">
        <w:rPr>
          <w:rFonts w:ascii="Times New Roman" w:hAnsi="Times New Roman"/>
          <w:sz w:val="24"/>
          <w:szCs w:val="24"/>
        </w:rPr>
        <w:t>. The grating surface bars shall run parallel to the pool wall and with the gap, provide at least 40% open space per foot for unrestricted water flow. Fasteners shall be SS-316 and be provided by the manufacturer.</w:t>
      </w:r>
      <w:r w:rsidRPr="2DCBD32D">
        <w:rPr>
          <w:rFonts w:ascii="Times New Roman" w:hAnsi="Times New Roman"/>
          <w:color w:val="000000" w:themeColor="text1"/>
          <w:sz w:val="24"/>
          <w:szCs w:val="24"/>
        </w:rPr>
        <w:t xml:space="preserve"> </w:t>
      </w:r>
    </w:p>
    <w:p w14:paraId="6A421F1F" w14:textId="1FAF973A" w:rsidR="003D698B" w:rsidRPr="00EA2FC4" w:rsidRDefault="2DCBD32D" w:rsidP="2DCBD32D">
      <w:pPr>
        <w:widowControl w:val="0"/>
        <w:spacing w:before="120" w:after="0" w:line="240" w:lineRule="auto"/>
        <w:ind w:left="720"/>
        <w:outlineLvl w:val="2"/>
        <w:rPr>
          <w:rFonts w:ascii="Times New Roman" w:hAnsi="Times New Roman"/>
          <w:color w:val="000000" w:themeColor="text1"/>
          <w:sz w:val="24"/>
          <w:szCs w:val="24"/>
        </w:rPr>
      </w:pP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xml:space="preserve"> to be selected by the Architect/Owner. </w:t>
      </w: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xml:space="preserve">: available in white, bone and </w:t>
      </w:r>
      <w:proofErr w:type="spellStart"/>
      <w:r w:rsidRPr="2DCBD32D">
        <w:rPr>
          <w:rFonts w:ascii="Times New Roman" w:hAnsi="Times New Roman"/>
          <w:color w:val="000000" w:themeColor="text1"/>
          <w:sz w:val="24"/>
          <w:szCs w:val="24"/>
        </w:rPr>
        <w:t>gray</w:t>
      </w:r>
      <w:proofErr w:type="spellEnd"/>
      <w:r w:rsidRPr="2DCBD32D">
        <w:rPr>
          <w:rFonts w:ascii="Times New Roman" w:hAnsi="Times New Roman"/>
          <w:color w:val="000000" w:themeColor="text1"/>
          <w:sz w:val="24"/>
          <w:szCs w:val="24"/>
        </w:rPr>
        <w:t>. The Weir and Grate shall have a minimum 10-year manufacturer’s warranty.</w:t>
      </w:r>
    </w:p>
    <w:p w14:paraId="6C57F925" w14:textId="19FD6968" w:rsidR="003D698B" w:rsidRPr="00EA2FC4"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color w:val="000000"/>
          <w:sz w:val="24"/>
          <w:szCs w:val="24"/>
        </w:rPr>
        <w:t xml:space="preserve">Weir and Grate shall be </w:t>
      </w:r>
      <w:r w:rsidR="00A549CC">
        <w:rPr>
          <w:rFonts w:ascii="Times New Roman" w:hAnsi="Times New Roman"/>
          <w:color w:val="000000"/>
          <w:sz w:val="24"/>
          <w:szCs w:val="24"/>
        </w:rPr>
        <w:t>D</w:t>
      </w:r>
      <w:r w:rsidR="0026119F">
        <w:rPr>
          <w:rFonts w:ascii="Times New Roman" w:hAnsi="Times New Roman"/>
          <w:color w:val="000000"/>
          <w:sz w:val="24"/>
          <w:szCs w:val="24"/>
        </w:rPr>
        <w:t>WW as</w:t>
      </w:r>
      <w:r w:rsidR="00A549CC">
        <w:rPr>
          <w:rFonts w:ascii="Times New Roman" w:hAnsi="Times New Roman"/>
          <w:color w:val="000000"/>
          <w:sz w:val="24"/>
          <w:szCs w:val="24"/>
        </w:rPr>
        <w:t xml:space="preserve"> </w:t>
      </w:r>
      <w:r w:rsidRPr="02C3047D">
        <w:rPr>
          <w:rFonts w:ascii="Times New Roman" w:hAnsi="Times New Roman"/>
          <w:color w:val="000000"/>
          <w:sz w:val="24"/>
          <w:szCs w:val="24"/>
        </w:rPr>
        <w:t xml:space="preserve">manufactured by </w:t>
      </w:r>
      <w:proofErr w:type="spellStart"/>
      <w:r w:rsidRPr="02C3047D">
        <w:rPr>
          <w:rFonts w:ascii="Times New Roman" w:hAnsi="Times New Roman"/>
          <w:color w:val="000000"/>
          <w:sz w:val="24"/>
          <w:szCs w:val="24"/>
        </w:rPr>
        <w:t>Daldorado</w:t>
      </w:r>
      <w:proofErr w:type="spellEnd"/>
      <w:r w:rsidRPr="02C3047D">
        <w:rPr>
          <w:rFonts w:ascii="Times New Roman" w:hAnsi="Times New Roman"/>
          <w:color w:val="000000"/>
          <w:sz w:val="24"/>
          <w:szCs w:val="24"/>
        </w:rPr>
        <w:t xml:space="preserve"> LLC. Ph: (888) 509-8128</w:t>
      </w:r>
      <w:r w:rsidR="00A549CC">
        <w:rPr>
          <w:rFonts w:ascii="Times New Roman" w:hAnsi="Times New Roman"/>
          <w:color w:val="000000"/>
          <w:sz w:val="24"/>
          <w:szCs w:val="24"/>
        </w:rPr>
        <w:t>.</w:t>
      </w:r>
      <w:r w:rsidRPr="02C3047D">
        <w:rPr>
          <w:rFonts w:ascii="Times New Roman" w:hAnsi="Times New Roman"/>
          <w:color w:val="000000"/>
          <w:sz w:val="24"/>
          <w:szCs w:val="24"/>
        </w:rPr>
        <w:t xml:space="preserve">  </w:t>
      </w:r>
    </w:p>
    <w:p w14:paraId="70DF9E56" w14:textId="77777777" w:rsidR="003D698B" w:rsidRDefault="003D698B" w:rsidP="00C4447B">
      <w:pPr>
        <w:widowControl w:val="0"/>
        <w:numPr>
          <w:ilvl w:val="2"/>
          <w:numId w:val="0"/>
        </w:numPr>
        <w:spacing w:before="120" w:after="0" w:line="240" w:lineRule="auto"/>
        <w:outlineLvl w:val="2"/>
        <w:rPr>
          <w:rFonts w:ascii="Times New Roman" w:hAnsi="Times New Roman"/>
          <w:bCs/>
          <w:color w:val="000000"/>
          <w:sz w:val="24"/>
          <w:szCs w:val="24"/>
        </w:rPr>
      </w:pPr>
    </w:p>
    <w:p w14:paraId="1E874C9E" w14:textId="1C7C4BCF" w:rsidR="003D698B" w:rsidRPr="00F023B8" w:rsidRDefault="2DCBD32D" w:rsidP="2DCBD32D">
      <w:pPr>
        <w:widowControl w:val="0"/>
        <w:spacing w:before="120" w:after="0" w:line="240" w:lineRule="auto"/>
        <w:outlineLvl w:val="2"/>
        <w:rPr>
          <w:rFonts w:ascii="Times New Roman" w:hAnsi="Times New Roman"/>
          <w:b/>
          <w:bCs/>
          <w:color w:val="000000" w:themeColor="text1"/>
          <w:sz w:val="24"/>
          <w:szCs w:val="24"/>
          <w:u w:val="single"/>
        </w:rPr>
      </w:pPr>
      <w:bookmarkStart w:id="7" w:name="_Hlk504641830"/>
      <w:proofErr w:type="spellStart"/>
      <w:r w:rsidRPr="2DCBD32D">
        <w:rPr>
          <w:rFonts w:ascii="Times New Roman" w:hAnsi="Times New Roman"/>
          <w:b/>
          <w:bCs/>
          <w:color w:val="000000" w:themeColor="text1"/>
          <w:sz w:val="24"/>
          <w:szCs w:val="24"/>
          <w:u w:val="single"/>
        </w:rPr>
        <w:t>DalLUX</w:t>
      </w:r>
      <w:proofErr w:type="spellEnd"/>
      <w:r w:rsidRPr="2DCBD32D">
        <w:rPr>
          <w:rFonts w:ascii="Times New Roman" w:hAnsi="Times New Roman"/>
          <w:b/>
          <w:bCs/>
          <w:color w:val="000000" w:themeColor="text1"/>
          <w:sz w:val="24"/>
          <w:szCs w:val="24"/>
          <w:u w:val="single"/>
        </w:rPr>
        <w:t> Tile/Stone Support Grate</w:t>
      </w:r>
    </w:p>
    <w:p w14:paraId="72FD2FE3" w14:textId="34A5175D" w:rsidR="003D698B" w:rsidRPr="00F023B8" w:rsidRDefault="003D698B" w:rsidP="02C3047D">
      <w:pPr>
        <w:pStyle w:val="paragraph"/>
        <w:spacing w:before="0" w:beforeAutospacing="0" w:after="0" w:afterAutospacing="0"/>
        <w:ind w:left="720"/>
        <w:textAlignment w:val="baseline"/>
        <w:rPr>
          <w:color w:val="000000"/>
          <w:lang w:val="en-AU"/>
        </w:rPr>
      </w:pPr>
      <w:r w:rsidRPr="02C3047D">
        <w:rPr>
          <w:color w:val="000000"/>
          <w:lang w:val="en-AU"/>
        </w:rPr>
        <w:t>Tile/Stone Paver Support Grate shall be provided in interlocking 12” x 12” (305mm x 305mm) PVC sections with recessed groves providing 3.58” (91-mm) openings separated by 5/16” (8-mm) spacers to secure, cut sections of tile or stone paver, as specified by the architect, and allow free water flow through each opening. Across the span of the Tile/Stone Paver Support Grate there shall be 3-sections of tile/stone paver offering four (4), 5/16” (8-mm) openings for water flow. (4-sections of tile/stone paver offering five (5), 5/16” (8-mm) openings for water flow). The open 5/16” (8-mm) open slots for water flow shall be parallel to the pool edge. Tile/Stone Paver Support Grate shall be designed for minimal deflection and tested under AS</w:t>
      </w:r>
      <w:r w:rsidR="00B70371">
        <w:rPr>
          <w:color w:val="000000"/>
          <w:lang w:val="en-AU"/>
        </w:rPr>
        <w:t xml:space="preserve"> </w:t>
      </w:r>
      <w:r w:rsidRPr="02C3047D">
        <w:rPr>
          <w:color w:val="000000"/>
          <w:lang w:val="en-AU"/>
        </w:rPr>
        <w:t>3996 at over 10Kn (2,</w:t>
      </w:r>
      <w:r w:rsidR="005E06C8">
        <w:rPr>
          <w:color w:val="000000"/>
          <w:lang w:val="en-AU"/>
        </w:rPr>
        <w:t>248</w:t>
      </w:r>
      <w:r w:rsidRPr="02C3047D">
        <w:rPr>
          <w:color w:val="000000"/>
          <w:lang w:val="en-AU"/>
        </w:rPr>
        <w:t>-lbs). </w:t>
      </w:r>
    </w:p>
    <w:p w14:paraId="1367DD89" w14:textId="1D2ADE4D" w:rsidR="003D698B" w:rsidRPr="00F023B8" w:rsidRDefault="003D698B" w:rsidP="02C3047D">
      <w:pPr>
        <w:pStyle w:val="paragraph"/>
        <w:spacing w:before="0" w:beforeAutospacing="0" w:after="0" w:afterAutospacing="0"/>
        <w:ind w:left="720"/>
        <w:textAlignment w:val="baseline"/>
        <w:rPr>
          <w:color w:val="000000"/>
          <w:lang w:val="en-AU"/>
        </w:rPr>
      </w:pPr>
      <w:r w:rsidRPr="02C3047D">
        <w:rPr>
          <w:color w:val="000000"/>
          <w:lang w:val="en-AU"/>
        </w:rPr>
        <w:t xml:space="preserve">Tile/Stone Pavers (as specified by the architect and supplied and installed by the tile contractor), shall be designed and specified for approval in wet, barefoot areas, in </w:t>
      </w:r>
      <w:r w:rsidRPr="02C3047D">
        <w:rPr>
          <w:color w:val="000000"/>
          <w:lang w:val="en-AU"/>
        </w:rPr>
        <w:lastRenderedPageBreak/>
        <w:t>accordance with DIN 51097 (</w:t>
      </w:r>
      <w:hyperlink r:id="rId11">
        <w:r w:rsidRPr="02C3047D">
          <w:rPr>
            <w:color w:val="000000"/>
            <w:lang w:val="en-AU"/>
          </w:rPr>
          <w:t>Pendulum DCOF Test</w:t>
        </w:r>
      </w:hyperlink>
      <w:r w:rsidRPr="02C3047D">
        <w:rPr>
          <w:color w:val="000000"/>
          <w:lang w:val="en-AU"/>
        </w:rPr>
        <w:t>) CTIOA, HB 198/AS 4663-2013, EN 13036-4, 15676, EN 14231, etc.), guidelines of minimum wet Pendulum Test Slip Resistance or equal as approved by the Ceramic Tile Institute of America (CTIOA). Each tile section must have </w:t>
      </w:r>
      <w:r w:rsidR="005E06C8" w:rsidRPr="02C3047D">
        <w:rPr>
          <w:color w:val="000000"/>
          <w:lang w:val="en-AU"/>
        </w:rPr>
        <w:t>bevelled</w:t>
      </w:r>
      <w:r w:rsidRPr="02C3047D">
        <w:rPr>
          <w:color w:val="000000"/>
          <w:lang w:val="en-AU"/>
        </w:rPr>
        <w:t> sides and ends to avoid bare foot injury. Each Tile/Stone Paver shall be adhered to the support grate bars with a PU based adhesive as recommended by the manufacturer. </w:t>
      </w:r>
    </w:p>
    <w:p w14:paraId="1748DFA7" w14:textId="77777777" w:rsidR="003D698B" w:rsidRPr="00F023B8" w:rsidRDefault="003D698B" w:rsidP="02C3047D">
      <w:pPr>
        <w:pStyle w:val="paragraph"/>
        <w:spacing w:before="0" w:beforeAutospacing="0" w:after="0" w:afterAutospacing="0"/>
        <w:ind w:left="720"/>
        <w:textAlignment w:val="baseline"/>
        <w:rPr>
          <w:color w:val="000000"/>
          <w:lang w:val="en-AU"/>
        </w:rPr>
      </w:pPr>
      <w:r w:rsidRPr="02C3047D">
        <w:rPr>
          <w:color w:val="000000"/>
          <w:lang w:val="en-AU"/>
        </w:rPr>
        <w:t>All Tile/Stone Paver Support Grate corners shall be custom assembled by the manufacturer with NO exceptions.</w:t>
      </w:r>
    </w:p>
    <w:p w14:paraId="13FFA167" w14:textId="77777777" w:rsidR="003D698B" w:rsidRPr="00F023B8" w:rsidRDefault="003D698B" w:rsidP="02C3047D">
      <w:pPr>
        <w:pStyle w:val="paragraph"/>
        <w:spacing w:before="0" w:beforeAutospacing="0" w:after="0" w:afterAutospacing="0"/>
        <w:ind w:left="720"/>
        <w:textAlignment w:val="baseline"/>
        <w:rPr>
          <w:color w:val="000000"/>
          <w:lang w:val="en-AU"/>
        </w:rPr>
      </w:pPr>
      <w:r w:rsidRPr="02C3047D">
        <w:rPr>
          <w:color w:val="000000"/>
          <w:lang w:val="en-AU"/>
        </w:rPr>
        <w:t xml:space="preserve">Tile/Stone Paver Support Grate: </w:t>
      </w:r>
      <w:proofErr w:type="spellStart"/>
      <w:r w:rsidRPr="02C3047D">
        <w:rPr>
          <w:color w:val="000000"/>
          <w:lang w:val="en-AU"/>
        </w:rPr>
        <w:t>Color</w:t>
      </w:r>
      <w:proofErr w:type="spellEnd"/>
      <w:r w:rsidRPr="02C3047D">
        <w:rPr>
          <w:color w:val="000000"/>
          <w:lang w:val="en-AU"/>
        </w:rPr>
        <w:t>: black.</w:t>
      </w:r>
    </w:p>
    <w:p w14:paraId="565F37BD" w14:textId="77777777" w:rsidR="003D698B" w:rsidRPr="00F023B8" w:rsidRDefault="003D698B" w:rsidP="02C3047D">
      <w:pPr>
        <w:pStyle w:val="paragraph"/>
        <w:spacing w:before="0" w:beforeAutospacing="0" w:after="0" w:afterAutospacing="0"/>
        <w:ind w:left="720"/>
        <w:textAlignment w:val="baseline"/>
        <w:rPr>
          <w:color w:val="000000"/>
          <w:lang w:val="en-AU"/>
        </w:rPr>
      </w:pPr>
      <w:r w:rsidRPr="02C3047D">
        <w:rPr>
          <w:color w:val="000000"/>
          <w:lang w:val="en-AU"/>
        </w:rPr>
        <w:t>Support Grate shall have a minimum 10-year manufacturer’s warranty. </w:t>
      </w:r>
    </w:p>
    <w:p w14:paraId="144A5D23" w14:textId="77777777" w:rsidR="003D698B" w:rsidRDefault="003D698B" w:rsidP="00C97509">
      <w:pPr>
        <w:pStyle w:val="ListParagraph"/>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14:paraId="358DD9D8" w14:textId="0B01F284" w:rsidR="003D698B" w:rsidRDefault="43E1D8BF" w:rsidP="43E1D8BF">
      <w:pPr>
        <w:pStyle w:val="ListParagraph"/>
        <w:widowControl w:val="0"/>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43E1D8BF">
        <w:rPr>
          <w:rFonts w:ascii="Times New Roman" w:eastAsia="Times New Roman" w:hAnsi="Times New Roman"/>
          <w:color w:val="000000" w:themeColor="text1"/>
          <w:sz w:val="24"/>
          <w:szCs w:val="24"/>
        </w:rPr>
        <w:t xml:space="preserve">Tile/Stone Paver Support Grate system shall be provided in interlocking 12” x 12” (305mm x 305mm) PVC sections with recessed groves providing 3.58” (91-mm) openings separated by 5/16” (8-mm) spacers to secure the cut sections of tile or stone paver and allow for water flow through each opening. Across the span of the Tile/Stone Paver Support Grate there shall be 3-sections </w:t>
      </w:r>
      <w:r w:rsidRPr="43E1D8BF">
        <w:rPr>
          <w:rFonts w:ascii="Times New Roman" w:eastAsia="Times New Roman" w:hAnsi="Times New Roman"/>
          <w:i/>
          <w:iCs/>
          <w:color w:val="4472C4" w:themeColor="accent1"/>
          <w:sz w:val="24"/>
          <w:szCs w:val="24"/>
        </w:rPr>
        <w:t>(4-sections)</w:t>
      </w:r>
      <w:r w:rsidRPr="43E1D8BF">
        <w:rPr>
          <w:rFonts w:ascii="Times New Roman" w:eastAsia="Times New Roman" w:hAnsi="Times New Roman"/>
          <w:color w:val="000000" w:themeColor="text1"/>
          <w:sz w:val="24"/>
          <w:szCs w:val="24"/>
        </w:rPr>
        <w:t xml:space="preserve"> of tile/stone paver offering four (4), 5/16” (8-mm) openings for water flow </w:t>
      </w:r>
      <w:r w:rsidRPr="43E1D8BF">
        <w:rPr>
          <w:rFonts w:ascii="Times New Roman" w:eastAsia="Times New Roman" w:hAnsi="Times New Roman"/>
          <w:i/>
          <w:iCs/>
          <w:color w:val="4472C4" w:themeColor="accent1"/>
          <w:sz w:val="24"/>
          <w:szCs w:val="24"/>
        </w:rPr>
        <w:t>(4-slimmer sections of tile/stone paver offering five (5), 5/16” (8-mm) openings for water flow).</w:t>
      </w:r>
      <w:r w:rsidRPr="43E1D8BF">
        <w:rPr>
          <w:rFonts w:ascii="Times New Roman" w:eastAsia="Times New Roman" w:hAnsi="Times New Roman"/>
          <w:color w:val="000000" w:themeColor="text1"/>
          <w:sz w:val="24"/>
          <w:szCs w:val="24"/>
        </w:rPr>
        <w:t xml:space="preserve"> The open 5/16” (8-mm) slots for water flow shall be parallel to the pool edge.</w:t>
      </w:r>
    </w:p>
    <w:p w14:paraId="738610EB" w14:textId="77777777" w:rsidR="003D698B" w:rsidRPr="002F570C" w:rsidRDefault="003D698B" w:rsidP="00C97509">
      <w:pPr>
        <w:pStyle w:val="ListParagraph"/>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14:paraId="28BBE6B1" w14:textId="5FD00EA3" w:rsidR="003D698B" w:rsidRPr="002F570C" w:rsidRDefault="54FC4122" w:rsidP="54FC4122">
      <w:pPr>
        <w:pStyle w:val="ListParagraph"/>
        <w:widowControl w:val="0"/>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54FC4122">
        <w:rPr>
          <w:rFonts w:ascii="Times New Roman" w:eastAsia="Times New Roman" w:hAnsi="Times New Roman"/>
          <w:color w:val="000000" w:themeColor="text1"/>
          <w:sz w:val="24"/>
          <w:szCs w:val="24"/>
        </w:rPr>
        <w:t>Tile/Stone Paver Support Grate shall be designed for minimal deflection and tested under AS3996 at over 10Kn (2,</w:t>
      </w:r>
      <w:r w:rsidR="005E06C8">
        <w:rPr>
          <w:rFonts w:ascii="Times New Roman" w:eastAsia="Times New Roman" w:hAnsi="Times New Roman"/>
          <w:color w:val="000000" w:themeColor="text1"/>
          <w:sz w:val="24"/>
          <w:szCs w:val="24"/>
        </w:rPr>
        <w:t>248</w:t>
      </w:r>
      <w:r w:rsidRPr="54FC4122">
        <w:rPr>
          <w:rFonts w:ascii="Times New Roman" w:eastAsia="Times New Roman" w:hAnsi="Times New Roman"/>
          <w:color w:val="000000" w:themeColor="text1"/>
          <w:sz w:val="24"/>
          <w:szCs w:val="24"/>
        </w:rPr>
        <w:t>-lbs).</w:t>
      </w:r>
    </w:p>
    <w:p w14:paraId="637805D2" w14:textId="77777777" w:rsidR="003D698B" w:rsidRPr="002F570C" w:rsidRDefault="003D698B" w:rsidP="00C97509">
      <w:pPr>
        <w:pStyle w:val="ListParagraph"/>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14:paraId="09E3BD0D" w14:textId="77777777" w:rsidR="003D698B" w:rsidRPr="002F570C" w:rsidRDefault="54FC4122" w:rsidP="54FC4122">
      <w:pPr>
        <w:pStyle w:val="ListParagraph"/>
        <w:widowControl w:val="0"/>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54FC4122">
        <w:rPr>
          <w:rFonts w:ascii="Times New Roman" w:eastAsia="Times New Roman" w:hAnsi="Times New Roman"/>
          <w:color w:val="000000" w:themeColor="text1"/>
          <w:sz w:val="24"/>
          <w:szCs w:val="24"/>
        </w:rPr>
        <w:t>Tile/Stone Pavers (specified by the architect and supplied and installed by the contractor), shall be approved slip-resistance and must have bevelled sides and ends to avoid bare foot injury.</w:t>
      </w:r>
    </w:p>
    <w:p w14:paraId="463F29E8" w14:textId="77777777" w:rsidR="003D698B" w:rsidRPr="002F570C" w:rsidRDefault="003D698B" w:rsidP="00C97509">
      <w:pPr>
        <w:pStyle w:val="ListParagraph"/>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14:paraId="107BB9BB" w14:textId="77777777" w:rsidR="003D698B" w:rsidRPr="002F570C" w:rsidRDefault="54FC4122" w:rsidP="54FC4122">
      <w:pPr>
        <w:pStyle w:val="ListParagraph"/>
        <w:widowControl w:val="0"/>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54FC4122">
        <w:rPr>
          <w:rFonts w:ascii="Times New Roman" w:eastAsia="Times New Roman" w:hAnsi="Times New Roman"/>
          <w:color w:val="000000" w:themeColor="text1"/>
          <w:sz w:val="24"/>
          <w:szCs w:val="24"/>
        </w:rPr>
        <w:t>Tile/Stone Pavers shall be adhered to the support grate bars with a PU based adhesive as supplied by the manufacturer.</w:t>
      </w:r>
    </w:p>
    <w:p w14:paraId="3B7B4B86" w14:textId="77777777" w:rsidR="003D698B" w:rsidRPr="002F570C" w:rsidRDefault="003D698B" w:rsidP="00C97509">
      <w:pPr>
        <w:pStyle w:val="ListParagraph"/>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14:paraId="5FC8C7C1" w14:textId="77777777" w:rsidR="003D698B" w:rsidRPr="002F570C" w:rsidRDefault="54FC4122" w:rsidP="54FC4122">
      <w:pPr>
        <w:pStyle w:val="ListParagraph"/>
        <w:widowControl w:val="0"/>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54FC4122">
        <w:rPr>
          <w:rFonts w:ascii="Times New Roman" w:eastAsia="Times New Roman" w:hAnsi="Times New Roman"/>
          <w:color w:val="000000" w:themeColor="text1"/>
          <w:sz w:val="24"/>
          <w:szCs w:val="24"/>
        </w:rPr>
        <w:t>Tile/Stone Paver Support Grate corners are to be custom assembled by manufacturer and must be used. No exceptions.</w:t>
      </w:r>
    </w:p>
    <w:p w14:paraId="42B48812" w14:textId="77777777" w:rsidR="003D698B" w:rsidRPr="00EA2FC4"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color w:val="000000"/>
          <w:sz w:val="24"/>
          <w:szCs w:val="24"/>
        </w:rPr>
        <w:t xml:space="preserve">Tile/Stone Paver Support Grate: </w:t>
      </w:r>
      <w:proofErr w:type="spellStart"/>
      <w:r w:rsidRPr="02C3047D">
        <w:rPr>
          <w:rFonts w:ascii="Times New Roman" w:hAnsi="Times New Roman"/>
          <w:color w:val="000000"/>
          <w:sz w:val="24"/>
          <w:szCs w:val="24"/>
        </w:rPr>
        <w:t>Color</w:t>
      </w:r>
      <w:proofErr w:type="spellEnd"/>
      <w:r w:rsidRPr="02C3047D">
        <w:rPr>
          <w:rFonts w:ascii="Times New Roman" w:hAnsi="Times New Roman"/>
          <w:color w:val="000000"/>
          <w:sz w:val="24"/>
          <w:szCs w:val="24"/>
        </w:rPr>
        <w:t xml:space="preserve"> shall be black. Support Grate shall have a minimum 10-year manufacturer’s warranty.</w:t>
      </w:r>
    </w:p>
    <w:p w14:paraId="5201B990" w14:textId="77197309" w:rsidR="003D698B" w:rsidRDefault="35CBA652" w:rsidP="02C3047D">
      <w:pPr>
        <w:widowControl w:val="0"/>
        <w:spacing w:before="120" w:after="0" w:line="240" w:lineRule="auto"/>
        <w:ind w:left="720"/>
        <w:outlineLvl w:val="2"/>
        <w:rPr>
          <w:rFonts w:ascii="Times New Roman" w:hAnsi="Times New Roman"/>
          <w:color w:val="000000" w:themeColor="text1"/>
          <w:sz w:val="24"/>
          <w:szCs w:val="24"/>
        </w:rPr>
      </w:pPr>
      <w:r w:rsidRPr="35CBA652">
        <w:rPr>
          <w:rFonts w:ascii="Times New Roman" w:hAnsi="Times New Roman"/>
          <w:color w:val="000000" w:themeColor="text1"/>
          <w:sz w:val="24"/>
          <w:szCs w:val="24"/>
        </w:rPr>
        <w:t xml:space="preserve">Support Grate shall be </w:t>
      </w:r>
      <w:proofErr w:type="spellStart"/>
      <w:r w:rsidR="00722FA9">
        <w:rPr>
          <w:rFonts w:ascii="Times New Roman" w:hAnsi="Times New Roman"/>
          <w:color w:val="000000" w:themeColor="text1"/>
          <w:sz w:val="24"/>
          <w:szCs w:val="24"/>
        </w:rPr>
        <w:t>DalLUX</w:t>
      </w:r>
      <w:proofErr w:type="spellEnd"/>
      <w:r w:rsidR="002A6990">
        <w:rPr>
          <w:rFonts w:ascii="Times New Roman" w:hAnsi="Times New Roman"/>
          <w:color w:val="000000" w:themeColor="text1"/>
          <w:sz w:val="24"/>
          <w:szCs w:val="24"/>
        </w:rPr>
        <w:t>-STS</w:t>
      </w:r>
      <w:r w:rsidR="00722FA9">
        <w:rPr>
          <w:rFonts w:ascii="Times New Roman" w:hAnsi="Times New Roman"/>
          <w:color w:val="000000" w:themeColor="text1"/>
          <w:sz w:val="24"/>
          <w:szCs w:val="24"/>
        </w:rPr>
        <w:t xml:space="preserve"> as </w:t>
      </w:r>
      <w:r w:rsidRPr="35CBA652">
        <w:rPr>
          <w:rFonts w:ascii="Times New Roman" w:hAnsi="Times New Roman"/>
          <w:color w:val="000000" w:themeColor="text1"/>
          <w:sz w:val="24"/>
          <w:szCs w:val="24"/>
        </w:rPr>
        <w:t xml:space="preserve">manufactured by </w:t>
      </w:r>
      <w:proofErr w:type="spellStart"/>
      <w:r w:rsidRPr="35CBA652">
        <w:rPr>
          <w:rFonts w:ascii="Times New Roman" w:hAnsi="Times New Roman"/>
          <w:color w:val="000000" w:themeColor="text1"/>
          <w:sz w:val="24"/>
          <w:szCs w:val="24"/>
        </w:rPr>
        <w:t>Daldorado</w:t>
      </w:r>
      <w:proofErr w:type="spellEnd"/>
      <w:r w:rsidRPr="35CBA652">
        <w:rPr>
          <w:rFonts w:ascii="Times New Roman" w:hAnsi="Times New Roman"/>
          <w:color w:val="000000" w:themeColor="text1"/>
          <w:sz w:val="24"/>
          <w:szCs w:val="24"/>
        </w:rPr>
        <w:t xml:space="preserve"> LLC. Ph: (888) 509-8128.</w:t>
      </w:r>
    </w:p>
    <w:p w14:paraId="265F165C" w14:textId="28E98517" w:rsidR="006E12DC" w:rsidRDefault="006E12DC" w:rsidP="02C3047D">
      <w:pPr>
        <w:widowControl w:val="0"/>
        <w:spacing w:before="120" w:after="0" w:line="240" w:lineRule="auto"/>
        <w:ind w:left="720"/>
        <w:outlineLvl w:val="2"/>
        <w:rPr>
          <w:rFonts w:ascii="Times New Roman" w:hAnsi="Times New Roman"/>
          <w:color w:val="000000" w:themeColor="text1"/>
          <w:sz w:val="24"/>
          <w:szCs w:val="24"/>
        </w:rPr>
      </w:pPr>
    </w:p>
    <w:p w14:paraId="21A389A4" w14:textId="3B274CF0" w:rsidR="006E12DC" w:rsidRDefault="00BA5E8A" w:rsidP="02C3047D">
      <w:pPr>
        <w:widowControl w:val="0"/>
        <w:spacing w:before="120" w:after="0" w:line="240" w:lineRule="auto"/>
        <w:ind w:left="720"/>
        <w:outlineLvl w:val="2"/>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Porcelain Pool Tile</w:t>
      </w:r>
    </w:p>
    <w:p w14:paraId="6DBF61DC" w14:textId="01E98829" w:rsidR="00BA5E8A" w:rsidRDefault="00BA5E8A" w:rsidP="02C3047D">
      <w:pPr>
        <w:widowControl w:val="0"/>
        <w:spacing w:before="120" w:after="0" w:line="240" w:lineRule="auto"/>
        <w:ind w:left="720"/>
        <w:outlineLvl w:val="2"/>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Perimeter Handhold Tile</w:t>
      </w:r>
    </w:p>
    <w:p w14:paraId="77195127" w14:textId="667D413A" w:rsidR="00BA5E8A" w:rsidRDefault="00BA5E8A" w:rsidP="02C3047D">
      <w:pPr>
        <w:widowControl w:val="0"/>
        <w:spacing w:before="120" w:after="0" w:line="240" w:lineRule="auto"/>
        <w:ind w:left="720"/>
        <w:outlineLvl w:val="2"/>
        <w:rPr>
          <w:rFonts w:ascii="Times New Roman" w:hAnsi="Times New Roman"/>
          <w:color w:val="000000" w:themeColor="text1"/>
          <w:sz w:val="24"/>
          <w:szCs w:val="24"/>
        </w:rPr>
      </w:pPr>
      <w:r w:rsidRPr="00BA5E8A">
        <w:rPr>
          <w:rFonts w:ascii="Times New Roman" w:hAnsi="Times New Roman"/>
          <w:color w:val="000000" w:themeColor="text1"/>
          <w:sz w:val="24"/>
          <w:szCs w:val="24"/>
        </w:rPr>
        <w:t>Handhold tile shall be 100% dry pressed porcelain</w:t>
      </w:r>
      <w:r>
        <w:rPr>
          <w:rFonts w:ascii="Times New Roman" w:hAnsi="Times New Roman"/>
          <w:color w:val="000000" w:themeColor="text1"/>
          <w:sz w:val="24"/>
          <w:szCs w:val="24"/>
        </w:rPr>
        <w:t xml:space="preserve"> so it shall be resistant to impacts, acids, alkali and to expansion and contraction due to heat and cooling factors with a water absorption rate of no greater than 0.03%. The handhold tile shall </w:t>
      </w:r>
      <w:r w:rsidR="001341F2">
        <w:rPr>
          <w:rFonts w:ascii="Times New Roman" w:hAnsi="Times New Roman"/>
          <w:color w:val="000000" w:themeColor="text1"/>
          <w:sz w:val="24"/>
          <w:szCs w:val="24"/>
        </w:rPr>
        <w:t xml:space="preserve">be unglazed and </w:t>
      </w:r>
      <w:r>
        <w:rPr>
          <w:rFonts w:ascii="Times New Roman" w:hAnsi="Times New Roman"/>
          <w:color w:val="000000" w:themeColor="text1"/>
          <w:sz w:val="24"/>
          <w:szCs w:val="24"/>
        </w:rPr>
        <w:t>have a surface slip resistant classification of no less than SRV P5=&gt;44.</w:t>
      </w:r>
    </w:p>
    <w:p w14:paraId="6500DECA" w14:textId="5DB92511" w:rsidR="004B739C" w:rsidRDefault="004B739C" w:rsidP="02C3047D">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The Handhold tile shall be 12” in length and 4” (6”) in width with a handhold front profile of 1” and top profile of 2”.</w:t>
      </w:r>
    </w:p>
    <w:p w14:paraId="28677F80" w14:textId="796AB5FC" w:rsidR="004B739C" w:rsidRPr="004B739C" w:rsidRDefault="004B739C" w:rsidP="02C3047D">
      <w:pPr>
        <w:widowControl w:val="0"/>
        <w:spacing w:before="120" w:after="0" w:line="240" w:lineRule="auto"/>
        <w:ind w:left="720"/>
        <w:outlineLvl w:val="2"/>
        <w:rPr>
          <w:rFonts w:ascii="Times New Roman" w:hAnsi="Times New Roman"/>
          <w:i/>
          <w:iCs/>
          <w:color w:val="2F5496" w:themeColor="accent1" w:themeShade="BF"/>
          <w:sz w:val="24"/>
          <w:szCs w:val="24"/>
        </w:rPr>
      </w:pPr>
      <w:r>
        <w:rPr>
          <w:rFonts w:ascii="Times New Roman" w:hAnsi="Times New Roman"/>
          <w:color w:val="000000" w:themeColor="text1"/>
          <w:sz w:val="24"/>
          <w:szCs w:val="24"/>
        </w:rPr>
        <w:t xml:space="preserve">Handhold tile </w:t>
      </w:r>
      <w:proofErr w:type="spellStart"/>
      <w:r>
        <w:rPr>
          <w:rFonts w:ascii="Times New Roman" w:hAnsi="Times New Roman"/>
          <w:color w:val="000000" w:themeColor="text1"/>
          <w:sz w:val="24"/>
          <w:szCs w:val="24"/>
        </w:rPr>
        <w:t>color</w:t>
      </w:r>
      <w:r w:rsidR="005C4661">
        <w:rPr>
          <w:rFonts w:ascii="Times New Roman" w:hAnsi="Times New Roman"/>
          <w:color w:val="000000" w:themeColor="text1"/>
          <w:sz w:val="24"/>
          <w:szCs w:val="24"/>
        </w:rPr>
        <w:t>s</w:t>
      </w:r>
      <w:proofErr w:type="spellEnd"/>
      <w:r>
        <w:rPr>
          <w:rFonts w:ascii="Times New Roman" w:hAnsi="Times New Roman"/>
          <w:color w:val="000000" w:themeColor="text1"/>
          <w:sz w:val="24"/>
          <w:szCs w:val="24"/>
        </w:rPr>
        <w:t xml:space="preserve"> to be selected by</w:t>
      </w:r>
      <w:r w:rsidR="005C4661">
        <w:rPr>
          <w:rFonts w:ascii="Times New Roman" w:hAnsi="Times New Roman"/>
          <w:color w:val="000000" w:themeColor="text1"/>
          <w:sz w:val="24"/>
          <w:szCs w:val="24"/>
        </w:rPr>
        <w:t xml:space="preserve"> the</w:t>
      </w:r>
      <w:r>
        <w:rPr>
          <w:rFonts w:ascii="Times New Roman" w:hAnsi="Times New Roman"/>
          <w:color w:val="000000" w:themeColor="text1"/>
          <w:sz w:val="24"/>
          <w:szCs w:val="24"/>
        </w:rPr>
        <w:t xml:space="preserve"> Architect. </w:t>
      </w:r>
      <w:proofErr w:type="spellStart"/>
      <w:r>
        <w:rPr>
          <w:rFonts w:ascii="Times New Roman" w:hAnsi="Times New Roman"/>
          <w:color w:val="000000" w:themeColor="text1"/>
          <w:sz w:val="24"/>
          <w:szCs w:val="24"/>
        </w:rPr>
        <w:t>Color</w:t>
      </w:r>
      <w:r w:rsidR="005C4661">
        <w:rPr>
          <w:rFonts w:ascii="Times New Roman" w:hAnsi="Times New Roman"/>
          <w:color w:val="000000" w:themeColor="text1"/>
          <w:sz w:val="24"/>
          <w:szCs w:val="24"/>
        </w:rPr>
        <w:t>s</w:t>
      </w:r>
      <w:proofErr w:type="spellEnd"/>
      <w:r>
        <w:rPr>
          <w:rFonts w:ascii="Times New Roman" w:hAnsi="Times New Roman"/>
          <w:color w:val="000000" w:themeColor="text1"/>
          <w:sz w:val="24"/>
          <w:szCs w:val="24"/>
        </w:rPr>
        <w:t xml:space="preserve"> to be cobalt/cobalt; </w:t>
      </w:r>
      <w:r w:rsidRPr="004B739C">
        <w:rPr>
          <w:rFonts w:ascii="Times New Roman" w:hAnsi="Times New Roman"/>
          <w:i/>
          <w:iCs/>
          <w:color w:val="2F5496" w:themeColor="accent1" w:themeShade="BF"/>
          <w:sz w:val="24"/>
          <w:szCs w:val="24"/>
        </w:rPr>
        <w:t xml:space="preserve">(cobalt/white; back/white) </w:t>
      </w:r>
    </w:p>
    <w:p w14:paraId="07181EF1" w14:textId="735F4A3C" w:rsidR="00BA5E8A" w:rsidRDefault="004B739C" w:rsidP="004B739C">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Perimeter Handhold tile</w:t>
      </w:r>
      <w:r w:rsidR="00BA5E8A" w:rsidRPr="35CBA652">
        <w:rPr>
          <w:rFonts w:ascii="Times New Roman" w:hAnsi="Times New Roman"/>
          <w:color w:val="000000" w:themeColor="text1"/>
          <w:sz w:val="24"/>
          <w:szCs w:val="24"/>
        </w:rPr>
        <w:t xml:space="preserve"> shall be </w:t>
      </w:r>
      <w:r w:rsidR="00BA5E8A">
        <w:rPr>
          <w:rFonts w:ascii="Times New Roman" w:hAnsi="Times New Roman"/>
          <w:color w:val="000000" w:themeColor="text1"/>
          <w:sz w:val="24"/>
          <w:szCs w:val="24"/>
        </w:rPr>
        <w:t>DalLUX-</w:t>
      </w:r>
      <w:r>
        <w:rPr>
          <w:rFonts w:ascii="Times New Roman" w:hAnsi="Times New Roman"/>
          <w:color w:val="000000" w:themeColor="text1"/>
          <w:sz w:val="24"/>
          <w:szCs w:val="24"/>
        </w:rPr>
        <w:t>TILE-D802</w:t>
      </w:r>
      <w:r w:rsidR="00BA5E8A">
        <w:rPr>
          <w:rFonts w:ascii="Times New Roman" w:hAnsi="Times New Roman"/>
          <w:color w:val="000000" w:themeColor="text1"/>
          <w:sz w:val="24"/>
          <w:szCs w:val="24"/>
        </w:rPr>
        <w:t xml:space="preserve"> as </w:t>
      </w:r>
      <w:r w:rsidR="00BA5E8A" w:rsidRPr="35CBA652">
        <w:rPr>
          <w:rFonts w:ascii="Times New Roman" w:hAnsi="Times New Roman"/>
          <w:color w:val="000000" w:themeColor="text1"/>
          <w:sz w:val="24"/>
          <w:szCs w:val="24"/>
        </w:rPr>
        <w:t xml:space="preserve">manufactured by </w:t>
      </w:r>
      <w:proofErr w:type="spellStart"/>
      <w:r w:rsidR="00BA5E8A" w:rsidRPr="35CBA652">
        <w:rPr>
          <w:rFonts w:ascii="Times New Roman" w:hAnsi="Times New Roman"/>
          <w:color w:val="000000" w:themeColor="text1"/>
          <w:sz w:val="24"/>
          <w:szCs w:val="24"/>
        </w:rPr>
        <w:t>Daldorado</w:t>
      </w:r>
      <w:proofErr w:type="spellEnd"/>
      <w:r w:rsidR="00BA5E8A" w:rsidRPr="35CBA652">
        <w:rPr>
          <w:rFonts w:ascii="Times New Roman" w:hAnsi="Times New Roman"/>
          <w:color w:val="000000" w:themeColor="text1"/>
          <w:sz w:val="24"/>
          <w:szCs w:val="24"/>
        </w:rPr>
        <w:t xml:space="preserve"> </w:t>
      </w:r>
      <w:r w:rsidR="00BA5E8A" w:rsidRPr="35CBA652">
        <w:rPr>
          <w:rFonts w:ascii="Times New Roman" w:hAnsi="Times New Roman"/>
          <w:color w:val="000000" w:themeColor="text1"/>
          <w:sz w:val="24"/>
          <w:szCs w:val="24"/>
        </w:rPr>
        <w:lastRenderedPageBreak/>
        <w:t>LLC. Ph: (888) 509-8128.</w:t>
      </w:r>
      <w:r>
        <w:rPr>
          <w:rFonts w:ascii="Times New Roman" w:hAnsi="Times New Roman"/>
          <w:color w:val="000000" w:themeColor="text1"/>
          <w:sz w:val="24"/>
          <w:szCs w:val="24"/>
        </w:rPr>
        <w:t xml:space="preserve"> No known equal.</w:t>
      </w:r>
    </w:p>
    <w:p w14:paraId="29AFE399" w14:textId="77777777" w:rsidR="004B739C" w:rsidRDefault="004B739C" w:rsidP="004B739C">
      <w:pPr>
        <w:widowControl w:val="0"/>
        <w:spacing w:before="120" w:after="0" w:line="240" w:lineRule="auto"/>
        <w:ind w:left="720"/>
        <w:outlineLvl w:val="2"/>
        <w:rPr>
          <w:rFonts w:ascii="Times New Roman" w:hAnsi="Times New Roman"/>
          <w:color w:val="000000" w:themeColor="text1"/>
          <w:sz w:val="24"/>
          <w:szCs w:val="24"/>
        </w:rPr>
      </w:pPr>
    </w:p>
    <w:p w14:paraId="586A3D55" w14:textId="090F96E6" w:rsidR="004B739C" w:rsidRDefault="004B739C" w:rsidP="004B739C">
      <w:pPr>
        <w:widowControl w:val="0"/>
        <w:spacing w:before="120" w:after="0" w:line="240" w:lineRule="auto"/>
        <w:ind w:left="720"/>
        <w:outlineLvl w:val="2"/>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Perimeter Finger Grip Tile</w:t>
      </w:r>
    </w:p>
    <w:p w14:paraId="7EBFB9B8" w14:textId="4D77C74C" w:rsidR="004B739C" w:rsidRDefault="004B739C" w:rsidP="004B739C">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Finger Grip</w:t>
      </w:r>
      <w:r w:rsidRPr="00BA5E8A">
        <w:rPr>
          <w:rFonts w:ascii="Times New Roman" w:hAnsi="Times New Roman"/>
          <w:color w:val="000000" w:themeColor="text1"/>
          <w:sz w:val="24"/>
          <w:szCs w:val="24"/>
        </w:rPr>
        <w:t xml:space="preserve"> tile shall be 100% dry pressed porcelain</w:t>
      </w:r>
      <w:r>
        <w:rPr>
          <w:rFonts w:ascii="Times New Roman" w:hAnsi="Times New Roman"/>
          <w:color w:val="000000" w:themeColor="text1"/>
          <w:sz w:val="24"/>
          <w:szCs w:val="24"/>
        </w:rPr>
        <w:t xml:space="preserve"> so it shall be resistant to impacts, acids, alkali and to expansion and contraction due to heat and cooling factors with a water absorption rate of no greater than 0.03%. The </w:t>
      </w:r>
      <w:r w:rsidR="00225F0B">
        <w:rPr>
          <w:rFonts w:ascii="Times New Roman" w:hAnsi="Times New Roman"/>
          <w:color w:val="000000" w:themeColor="text1"/>
          <w:sz w:val="24"/>
          <w:szCs w:val="24"/>
        </w:rPr>
        <w:t>finger grip</w:t>
      </w:r>
      <w:r>
        <w:rPr>
          <w:rFonts w:ascii="Times New Roman" w:hAnsi="Times New Roman"/>
          <w:color w:val="000000" w:themeColor="text1"/>
          <w:sz w:val="24"/>
          <w:szCs w:val="24"/>
        </w:rPr>
        <w:t xml:space="preserve"> tile shall </w:t>
      </w:r>
      <w:r w:rsidR="001341F2">
        <w:rPr>
          <w:rFonts w:ascii="Times New Roman" w:hAnsi="Times New Roman"/>
          <w:color w:val="000000" w:themeColor="text1"/>
          <w:sz w:val="24"/>
          <w:szCs w:val="24"/>
        </w:rPr>
        <w:t xml:space="preserve">be unglazed and </w:t>
      </w:r>
      <w:r>
        <w:rPr>
          <w:rFonts w:ascii="Times New Roman" w:hAnsi="Times New Roman"/>
          <w:color w:val="000000" w:themeColor="text1"/>
          <w:sz w:val="24"/>
          <w:szCs w:val="24"/>
        </w:rPr>
        <w:t>have a surface slip resistant classification of no less than SRV P5=&gt;44.</w:t>
      </w:r>
    </w:p>
    <w:p w14:paraId="1C44D1DD" w14:textId="1A18A741" w:rsidR="004B739C" w:rsidRDefault="004B739C" w:rsidP="004B739C">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225F0B">
        <w:rPr>
          <w:rFonts w:ascii="Times New Roman" w:hAnsi="Times New Roman"/>
          <w:color w:val="000000" w:themeColor="text1"/>
          <w:sz w:val="24"/>
          <w:szCs w:val="24"/>
        </w:rPr>
        <w:t>Finger Grip</w:t>
      </w:r>
      <w:r>
        <w:rPr>
          <w:rFonts w:ascii="Times New Roman" w:hAnsi="Times New Roman"/>
          <w:color w:val="000000" w:themeColor="text1"/>
          <w:sz w:val="24"/>
          <w:szCs w:val="24"/>
        </w:rPr>
        <w:t xml:space="preserve"> tile shall be 1</w:t>
      </w:r>
      <w:r w:rsidR="00225F0B">
        <w:rPr>
          <w:rFonts w:ascii="Times New Roman" w:hAnsi="Times New Roman"/>
          <w:color w:val="000000" w:themeColor="text1"/>
          <w:sz w:val="24"/>
          <w:szCs w:val="24"/>
        </w:rPr>
        <w:t>0</w:t>
      </w:r>
      <w:r>
        <w:rPr>
          <w:rFonts w:ascii="Times New Roman" w:hAnsi="Times New Roman"/>
          <w:color w:val="000000" w:themeColor="text1"/>
          <w:sz w:val="24"/>
          <w:szCs w:val="24"/>
        </w:rPr>
        <w:t xml:space="preserve">” in length and </w:t>
      </w:r>
      <w:r w:rsidR="00225F0B">
        <w:rPr>
          <w:rFonts w:ascii="Times New Roman" w:hAnsi="Times New Roman"/>
          <w:color w:val="000000" w:themeColor="text1"/>
          <w:sz w:val="24"/>
          <w:szCs w:val="24"/>
        </w:rPr>
        <w:t>5</w:t>
      </w:r>
      <w:r>
        <w:rPr>
          <w:rFonts w:ascii="Times New Roman" w:hAnsi="Times New Roman"/>
          <w:color w:val="000000" w:themeColor="text1"/>
          <w:sz w:val="24"/>
          <w:szCs w:val="24"/>
        </w:rPr>
        <w:t xml:space="preserve">” in width with a </w:t>
      </w:r>
      <w:r w:rsidR="005C4661">
        <w:rPr>
          <w:rFonts w:ascii="Times New Roman" w:hAnsi="Times New Roman"/>
          <w:color w:val="000000" w:themeColor="text1"/>
          <w:sz w:val="24"/>
          <w:szCs w:val="24"/>
        </w:rPr>
        <w:t>finger grip</w:t>
      </w:r>
      <w:r>
        <w:rPr>
          <w:rFonts w:ascii="Times New Roman" w:hAnsi="Times New Roman"/>
          <w:color w:val="000000" w:themeColor="text1"/>
          <w:sz w:val="24"/>
          <w:szCs w:val="24"/>
        </w:rPr>
        <w:t xml:space="preserve"> front profile</w:t>
      </w:r>
      <w:r w:rsidR="005C4661">
        <w:rPr>
          <w:rFonts w:ascii="Times New Roman" w:hAnsi="Times New Roman"/>
          <w:color w:val="000000" w:themeColor="text1"/>
          <w:sz w:val="24"/>
          <w:szCs w:val="24"/>
        </w:rPr>
        <w:t xml:space="preserve"> in a dark contrasting </w:t>
      </w:r>
      <w:proofErr w:type="spellStart"/>
      <w:r w:rsidR="005C4661">
        <w:rPr>
          <w:rFonts w:ascii="Times New Roman" w:hAnsi="Times New Roman"/>
          <w:color w:val="000000" w:themeColor="text1"/>
          <w:sz w:val="24"/>
          <w:szCs w:val="24"/>
        </w:rPr>
        <w:t>color</w:t>
      </w:r>
      <w:proofErr w:type="spellEnd"/>
      <w:r>
        <w:rPr>
          <w:rFonts w:ascii="Times New Roman" w:hAnsi="Times New Roman"/>
          <w:color w:val="000000" w:themeColor="text1"/>
          <w:sz w:val="24"/>
          <w:szCs w:val="24"/>
        </w:rPr>
        <w:t>.</w:t>
      </w:r>
    </w:p>
    <w:p w14:paraId="59E53D43" w14:textId="1555D05C" w:rsidR="004B739C" w:rsidRDefault="004B739C" w:rsidP="004B739C">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 xml:space="preserve">Finger Grip tile </w:t>
      </w:r>
      <w:proofErr w:type="spellStart"/>
      <w:r>
        <w:rPr>
          <w:rFonts w:ascii="Times New Roman" w:hAnsi="Times New Roman"/>
          <w:color w:val="000000" w:themeColor="text1"/>
          <w:sz w:val="24"/>
          <w:szCs w:val="24"/>
        </w:rPr>
        <w:t>color</w:t>
      </w:r>
      <w:r w:rsidR="005C4661">
        <w:rPr>
          <w:rFonts w:ascii="Times New Roman" w:hAnsi="Times New Roman"/>
          <w:color w:val="000000" w:themeColor="text1"/>
          <w:sz w:val="24"/>
          <w:szCs w:val="24"/>
        </w:rPr>
        <w:t>s</w:t>
      </w:r>
      <w:proofErr w:type="spellEnd"/>
      <w:r>
        <w:rPr>
          <w:rFonts w:ascii="Times New Roman" w:hAnsi="Times New Roman"/>
          <w:color w:val="000000" w:themeColor="text1"/>
          <w:sz w:val="24"/>
          <w:szCs w:val="24"/>
        </w:rPr>
        <w:t xml:space="preserve"> to be selected by</w:t>
      </w:r>
      <w:r w:rsidR="005C4661">
        <w:rPr>
          <w:rFonts w:ascii="Times New Roman" w:hAnsi="Times New Roman"/>
          <w:color w:val="000000" w:themeColor="text1"/>
          <w:sz w:val="24"/>
          <w:szCs w:val="24"/>
        </w:rPr>
        <w:t xml:space="preserve"> the</w:t>
      </w:r>
      <w:r>
        <w:rPr>
          <w:rFonts w:ascii="Times New Roman" w:hAnsi="Times New Roman"/>
          <w:color w:val="000000" w:themeColor="text1"/>
          <w:sz w:val="24"/>
          <w:szCs w:val="24"/>
        </w:rPr>
        <w:t xml:space="preserve"> Architect. </w:t>
      </w:r>
      <w:proofErr w:type="spellStart"/>
      <w:r>
        <w:rPr>
          <w:rFonts w:ascii="Times New Roman" w:hAnsi="Times New Roman"/>
          <w:color w:val="000000" w:themeColor="text1"/>
          <w:sz w:val="24"/>
          <w:szCs w:val="24"/>
        </w:rPr>
        <w:t>Color</w:t>
      </w:r>
      <w:r w:rsidR="005C4661">
        <w:rPr>
          <w:rFonts w:ascii="Times New Roman" w:hAnsi="Times New Roman"/>
          <w:color w:val="000000" w:themeColor="text1"/>
          <w:sz w:val="24"/>
          <w:szCs w:val="24"/>
        </w:rPr>
        <w:t>s</w:t>
      </w:r>
      <w:proofErr w:type="spellEnd"/>
      <w:r>
        <w:rPr>
          <w:rFonts w:ascii="Times New Roman" w:hAnsi="Times New Roman"/>
          <w:color w:val="000000" w:themeColor="text1"/>
          <w:sz w:val="24"/>
          <w:szCs w:val="24"/>
        </w:rPr>
        <w:t xml:space="preserve"> to be </w:t>
      </w:r>
      <w:r w:rsidRPr="004B739C">
        <w:rPr>
          <w:rFonts w:ascii="Times New Roman" w:hAnsi="Times New Roman"/>
          <w:color w:val="000000" w:themeColor="text1"/>
          <w:sz w:val="24"/>
          <w:szCs w:val="24"/>
        </w:rPr>
        <w:t xml:space="preserve">cobalt/white, </w:t>
      </w:r>
      <w:r w:rsidRPr="004B739C">
        <w:rPr>
          <w:rFonts w:ascii="Times New Roman" w:hAnsi="Times New Roman"/>
          <w:i/>
          <w:iCs/>
          <w:color w:val="2F5496" w:themeColor="accent1" w:themeShade="BF"/>
          <w:sz w:val="24"/>
          <w:szCs w:val="24"/>
        </w:rPr>
        <w:t>(cobalt/bone</w:t>
      </w:r>
      <w:r w:rsidR="005C4661">
        <w:rPr>
          <w:rFonts w:ascii="Times New Roman" w:hAnsi="Times New Roman"/>
          <w:i/>
          <w:iCs/>
          <w:color w:val="2F5496" w:themeColor="accent1" w:themeShade="BF"/>
          <w:sz w:val="24"/>
          <w:szCs w:val="24"/>
        </w:rPr>
        <w:t>;</w:t>
      </w:r>
      <w:r w:rsidRPr="004B739C">
        <w:rPr>
          <w:rFonts w:ascii="Times New Roman" w:hAnsi="Times New Roman"/>
          <w:i/>
          <w:iCs/>
          <w:color w:val="2F5496" w:themeColor="accent1" w:themeShade="BF"/>
          <w:sz w:val="24"/>
          <w:szCs w:val="24"/>
        </w:rPr>
        <w:t xml:space="preserve"> black/white).</w:t>
      </w:r>
    </w:p>
    <w:p w14:paraId="3A8869B7" w14:textId="4746A118" w:rsidR="004B739C" w:rsidRDefault="004B739C" w:rsidP="004B739C">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Perimeter Finger Grip tile</w:t>
      </w:r>
      <w:r w:rsidRPr="35CBA652">
        <w:rPr>
          <w:rFonts w:ascii="Times New Roman" w:hAnsi="Times New Roman"/>
          <w:color w:val="000000" w:themeColor="text1"/>
          <w:sz w:val="24"/>
          <w:szCs w:val="24"/>
        </w:rPr>
        <w:t xml:space="preserve"> shall be </w:t>
      </w:r>
      <w:r>
        <w:rPr>
          <w:rFonts w:ascii="Times New Roman" w:hAnsi="Times New Roman"/>
          <w:color w:val="000000" w:themeColor="text1"/>
          <w:sz w:val="24"/>
          <w:szCs w:val="24"/>
        </w:rPr>
        <w:t xml:space="preserve">DalLUX-TILE-FG-05 as </w:t>
      </w:r>
      <w:r w:rsidRPr="35CBA652">
        <w:rPr>
          <w:rFonts w:ascii="Times New Roman" w:hAnsi="Times New Roman"/>
          <w:color w:val="000000" w:themeColor="text1"/>
          <w:sz w:val="24"/>
          <w:szCs w:val="24"/>
        </w:rPr>
        <w:t xml:space="preserve">manufactured by </w:t>
      </w:r>
      <w:proofErr w:type="spellStart"/>
      <w:r w:rsidRPr="35CBA652">
        <w:rPr>
          <w:rFonts w:ascii="Times New Roman" w:hAnsi="Times New Roman"/>
          <w:color w:val="000000" w:themeColor="text1"/>
          <w:sz w:val="24"/>
          <w:szCs w:val="24"/>
        </w:rPr>
        <w:t>Daldorado</w:t>
      </w:r>
      <w:proofErr w:type="spellEnd"/>
      <w:r w:rsidRPr="35CBA652">
        <w:rPr>
          <w:rFonts w:ascii="Times New Roman" w:hAnsi="Times New Roman"/>
          <w:color w:val="000000" w:themeColor="text1"/>
          <w:sz w:val="24"/>
          <w:szCs w:val="24"/>
        </w:rPr>
        <w:t xml:space="preserve"> LLC. Ph: (888) 509-8128.</w:t>
      </w:r>
      <w:r>
        <w:rPr>
          <w:rFonts w:ascii="Times New Roman" w:hAnsi="Times New Roman"/>
          <w:color w:val="000000" w:themeColor="text1"/>
          <w:sz w:val="24"/>
          <w:szCs w:val="24"/>
        </w:rPr>
        <w:t xml:space="preserve"> Or approved equal.</w:t>
      </w:r>
    </w:p>
    <w:p w14:paraId="087A91CA" w14:textId="77777777" w:rsidR="004B739C" w:rsidRPr="00BA5E8A" w:rsidRDefault="004B739C" w:rsidP="02C3047D">
      <w:pPr>
        <w:widowControl w:val="0"/>
        <w:spacing w:before="120" w:after="0" w:line="240" w:lineRule="auto"/>
        <w:ind w:left="720"/>
        <w:outlineLvl w:val="2"/>
        <w:rPr>
          <w:rFonts w:ascii="Times New Roman" w:hAnsi="Times New Roman"/>
          <w:color w:val="000000" w:themeColor="text1"/>
          <w:sz w:val="24"/>
          <w:szCs w:val="24"/>
        </w:rPr>
      </w:pPr>
    </w:p>
    <w:p w14:paraId="69FCED54" w14:textId="2FB25E3C" w:rsidR="005C4661" w:rsidRDefault="005C4661" w:rsidP="005C4661">
      <w:pPr>
        <w:widowControl w:val="0"/>
        <w:spacing w:before="120" w:after="0" w:line="240" w:lineRule="auto"/>
        <w:ind w:left="720"/>
        <w:outlineLvl w:val="2"/>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Perimeter Anti-Slip Tile</w:t>
      </w:r>
    </w:p>
    <w:p w14:paraId="2729B1F8" w14:textId="2A15E2A2" w:rsidR="005C4661" w:rsidRDefault="005C4661" w:rsidP="005C4661">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Anti-Slip flat perimeter bond beam</w:t>
      </w:r>
      <w:r w:rsidRPr="00BA5E8A">
        <w:rPr>
          <w:rFonts w:ascii="Times New Roman" w:hAnsi="Times New Roman"/>
          <w:color w:val="000000" w:themeColor="text1"/>
          <w:sz w:val="24"/>
          <w:szCs w:val="24"/>
        </w:rPr>
        <w:t xml:space="preserve"> tile shall be 100% dry pressed porcelain</w:t>
      </w:r>
      <w:r>
        <w:rPr>
          <w:rFonts w:ascii="Times New Roman" w:hAnsi="Times New Roman"/>
          <w:color w:val="000000" w:themeColor="text1"/>
          <w:sz w:val="24"/>
          <w:szCs w:val="24"/>
        </w:rPr>
        <w:t xml:space="preserve"> so it shall be resistant to impacts, acids, alkali and to expansion and contraction due to heat and cooling factors with a water absorption rate of no greater than 0.03%. The anti-slip flat tile shall </w:t>
      </w:r>
      <w:r w:rsidR="001341F2">
        <w:rPr>
          <w:rFonts w:ascii="Times New Roman" w:hAnsi="Times New Roman"/>
          <w:color w:val="000000" w:themeColor="text1"/>
          <w:sz w:val="24"/>
          <w:szCs w:val="24"/>
        </w:rPr>
        <w:t xml:space="preserve">be unglazed and </w:t>
      </w:r>
      <w:r>
        <w:rPr>
          <w:rFonts w:ascii="Times New Roman" w:hAnsi="Times New Roman"/>
          <w:color w:val="000000" w:themeColor="text1"/>
          <w:sz w:val="24"/>
          <w:szCs w:val="24"/>
        </w:rPr>
        <w:t>have a surface slip resistant classification of no less than SRV P5=&gt;44.</w:t>
      </w:r>
    </w:p>
    <w:p w14:paraId="059D33A4" w14:textId="0112B47B" w:rsidR="005C4661" w:rsidRDefault="005C4661" w:rsidP="005C4661">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The anti-slip flat tile shall be 10” in length and 5” in width.</w:t>
      </w:r>
    </w:p>
    <w:p w14:paraId="7AD2C50F" w14:textId="1CD0EA44" w:rsidR="005C4661" w:rsidRDefault="0099244A" w:rsidP="005C4661">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Anti-slip</w:t>
      </w:r>
      <w:r w:rsidR="005C4661">
        <w:rPr>
          <w:rFonts w:ascii="Times New Roman" w:hAnsi="Times New Roman"/>
          <w:color w:val="000000" w:themeColor="text1"/>
          <w:sz w:val="24"/>
          <w:szCs w:val="24"/>
        </w:rPr>
        <w:t xml:space="preserve"> tile </w:t>
      </w:r>
      <w:proofErr w:type="spellStart"/>
      <w:r w:rsidR="005C4661">
        <w:rPr>
          <w:rFonts w:ascii="Times New Roman" w:hAnsi="Times New Roman"/>
          <w:color w:val="000000" w:themeColor="text1"/>
          <w:sz w:val="24"/>
          <w:szCs w:val="24"/>
        </w:rPr>
        <w:t>color</w:t>
      </w:r>
      <w:proofErr w:type="spellEnd"/>
      <w:r w:rsidR="005C4661">
        <w:rPr>
          <w:rFonts w:ascii="Times New Roman" w:hAnsi="Times New Roman"/>
          <w:color w:val="000000" w:themeColor="text1"/>
          <w:sz w:val="24"/>
          <w:szCs w:val="24"/>
        </w:rPr>
        <w:t xml:space="preserve"> to be selected by the Architect. </w:t>
      </w:r>
      <w:proofErr w:type="spellStart"/>
      <w:r w:rsidR="005C4661">
        <w:rPr>
          <w:rFonts w:ascii="Times New Roman" w:hAnsi="Times New Roman"/>
          <w:color w:val="000000" w:themeColor="text1"/>
          <w:sz w:val="24"/>
          <w:szCs w:val="24"/>
        </w:rPr>
        <w:t>Color</w:t>
      </w:r>
      <w:proofErr w:type="spellEnd"/>
      <w:r w:rsidR="005C4661">
        <w:rPr>
          <w:rFonts w:ascii="Times New Roman" w:hAnsi="Times New Roman"/>
          <w:color w:val="000000" w:themeColor="text1"/>
          <w:sz w:val="24"/>
          <w:szCs w:val="24"/>
        </w:rPr>
        <w:t xml:space="preserve"> to be</w:t>
      </w:r>
      <w:r>
        <w:rPr>
          <w:rFonts w:ascii="Times New Roman" w:hAnsi="Times New Roman"/>
          <w:color w:val="000000" w:themeColor="text1"/>
          <w:sz w:val="24"/>
          <w:szCs w:val="24"/>
        </w:rPr>
        <w:t xml:space="preserve"> </w:t>
      </w:r>
      <w:r w:rsidR="005C4661" w:rsidRPr="004B739C">
        <w:rPr>
          <w:rFonts w:ascii="Times New Roman" w:hAnsi="Times New Roman"/>
          <w:color w:val="000000" w:themeColor="text1"/>
          <w:sz w:val="24"/>
          <w:szCs w:val="24"/>
        </w:rPr>
        <w:t xml:space="preserve">white, </w:t>
      </w:r>
      <w:r w:rsidR="005C4661" w:rsidRPr="004B739C">
        <w:rPr>
          <w:rFonts w:ascii="Times New Roman" w:hAnsi="Times New Roman"/>
          <w:i/>
          <w:iCs/>
          <w:color w:val="2F5496" w:themeColor="accent1" w:themeShade="BF"/>
          <w:sz w:val="24"/>
          <w:szCs w:val="24"/>
        </w:rPr>
        <w:t>(bone).</w:t>
      </w:r>
    </w:p>
    <w:p w14:paraId="3B4937C2" w14:textId="77381D14" w:rsidR="006E12DC" w:rsidRPr="0099244A" w:rsidRDefault="0099244A" w:rsidP="0099244A">
      <w:pPr>
        <w:widowControl w:val="0"/>
        <w:spacing w:before="120" w:after="0" w:line="240" w:lineRule="auto"/>
        <w:ind w:left="720"/>
        <w:outlineLvl w:val="2"/>
        <w:rPr>
          <w:rFonts w:ascii="Times New Roman" w:hAnsi="Times New Roman"/>
          <w:color w:val="000000" w:themeColor="text1"/>
          <w:sz w:val="24"/>
          <w:szCs w:val="24"/>
        </w:rPr>
      </w:pPr>
      <w:r>
        <w:rPr>
          <w:rFonts w:ascii="Times New Roman" w:hAnsi="Times New Roman"/>
          <w:color w:val="000000" w:themeColor="text1"/>
          <w:sz w:val="24"/>
          <w:szCs w:val="24"/>
        </w:rPr>
        <w:t>Anti-Slip flat</w:t>
      </w:r>
      <w:r w:rsidR="005C4661">
        <w:rPr>
          <w:rFonts w:ascii="Times New Roman" w:hAnsi="Times New Roman"/>
          <w:color w:val="000000" w:themeColor="text1"/>
          <w:sz w:val="24"/>
          <w:szCs w:val="24"/>
        </w:rPr>
        <w:t xml:space="preserve"> tile</w:t>
      </w:r>
      <w:r w:rsidR="005C4661" w:rsidRPr="35CBA652">
        <w:rPr>
          <w:rFonts w:ascii="Times New Roman" w:hAnsi="Times New Roman"/>
          <w:color w:val="000000" w:themeColor="text1"/>
          <w:sz w:val="24"/>
          <w:szCs w:val="24"/>
        </w:rPr>
        <w:t xml:space="preserve"> shall be </w:t>
      </w:r>
      <w:r w:rsidR="005C4661">
        <w:rPr>
          <w:rFonts w:ascii="Times New Roman" w:hAnsi="Times New Roman"/>
          <w:color w:val="000000" w:themeColor="text1"/>
          <w:sz w:val="24"/>
          <w:szCs w:val="24"/>
        </w:rPr>
        <w:t>DalLUX-TILE-</w:t>
      </w:r>
      <w:r>
        <w:rPr>
          <w:rFonts w:ascii="Times New Roman" w:hAnsi="Times New Roman"/>
          <w:color w:val="000000" w:themeColor="text1"/>
          <w:sz w:val="24"/>
          <w:szCs w:val="24"/>
        </w:rPr>
        <w:t>AS</w:t>
      </w:r>
      <w:r w:rsidR="005C4661">
        <w:rPr>
          <w:rFonts w:ascii="Times New Roman" w:hAnsi="Times New Roman"/>
          <w:color w:val="000000" w:themeColor="text1"/>
          <w:sz w:val="24"/>
          <w:szCs w:val="24"/>
        </w:rPr>
        <w:t xml:space="preserve">-05 as </w:t>
      </w:r>
      <w:r w:rsidR="005C4661" w:rsidRPr="35CBA652">
        <w:rPr>
          <w:rFonts w:ascii="Times New Roman" w:hAnsi="Times New Roman"/>
          <w:color w:val="000000" w:themeColor="text1"/>
          <w:sz w:val="24"/>
          <w:szCs w:val="24"/>
        </w:rPr>
        <w:t xml:space="preserve">manufactured by </w:t>
      </w:r>
      <w:proofErr w:type="spellStart"/>
      <w:r w:rsidR="005C4661" w:rsidRPr="35CBA652">
        <w:rPr>
          <w:rFonts w:ascii="Times New Roman" w:hAnsi="Times New Roman"/>
          <w:color w:val="000000" w:themeColor="text1"/>
          <w:sz w:val="24"/>
          <w:szCs w:val="24"/>
        </w:rPr>
        <w:t>Daldorado</w:t>
      </w:r>
      <w:proofErr w:type="spellEnd"/>
      <w:r w:rsidR="005C4661" w:rsidRPr="35CBA652">
        <w:rPr>
          <w:rFonts w:ascii="Times New Roman" w:hAnsi="Times New Roman"/>
          <w:color w:val="000000" w:themeColor="text1"/>
          <w:sz w:val="24"/>
          <w:szCs w:val="24"/>
        </w:rPr>
        <w:t xml:space="preserve"> LLC. Ph: (888) 509-8128.</w:t>
      </w:r>
      <w:r w:rsidR="005C4661">
        <w:rPr>
          <w:rFonts w:ascii="Times New Roman" w:hAnsi="Times New Roman"/>
          <w:color w:val="000000" w:themeColor="text1"/>
          <w:sz w:val="24"/>
          <w:szCs w:val="24"/>
        </w:rPr>
        <w:t xml:space="preserve"> Or approved equal.</w:t>
      </w:r>
    </w:p>
    <w:p w14:paraId="42680C8D" w14:textId="77777777" w:rsidR="006E12DC" w:rsidRDefault="006E12DC" w:rsidP="02C3047D">
      <w:pPr>
        <w:widowControl w:val="0"/>
        <w:spacing w:before="120" w:after="0" w:line="240" w:lineRule="auto"/>
        <w:ind w:left="720"/>
        <w:outlineLvl w:val="2"/>
        <w:rPr>
          <w:rFonts w:ascii="Times New Roman" w:hAnsi="Times New Roman"/>
          <w:color w:val="000000"/>
          <w:sz w:val="24"/>
          <w:szCs w:val="24"/>
        </w:rPr>
      </w:pPr>
    </w:p>
    <w:bookmarkEnd w:id="7"/>
    <w:p w14:paraId="3869B86F" w14:textId="77777777" w:rsidR="003D698B" w:rsidRPr="00082123" w:rsidRDefault="003D698B" w:rsidP="02C3047D">
      <w:pPr>
        <w:widowControl w:val="0"/>
        <w:autoSpaceDE w:val="0"/>
        <w:autoSpaceDN w:val="0"/>
        <w:adjustRightInd w:val="0"/>
        <w:spacing w:after="0" w:line="240" w:lineRule="auto"/>
        <w:ind w:left="720"/>
        <w:rPr>
          <w:rFonts w:ascii="Times New Roman,Arial" w:eastAsia="Times New Roman" w:hAnsi="Times New Roman,Arial" w:cs="Times New Roman,Arial"/>
          <w:b/>
          <w:bCs/>
          <w:color w:val="FF0000"/>
          <w:sz w:val="28"/>
          <w:szCs w:val="28"/>
          <w:lang w:val="en-US"/>
        </w:rPr>
      </w:pPr>
      <w:r w:rsidRPr="02C3047D">
        <w:rPr>
          <w:rFonts w:ascii="Times New Roman" w:hAnsi="Times New Roman"/>
          <w:b/>
          <w:bCs/>
          <w:color w:val="FF0000"/>
          <w:sz w:val="28"/>
          <w:szCs w:val="28"/>
          <w:lang w:val="en-US"/>
        </w:rPr>
        <w:t>(ADDITONAL NOTES TO SPECIFIER)</w:t>
      </w:r>
    </w:p>
    <w:p w14:paraId="3CF84401" w14:textId="77777777" w:rsidR="003D698B" w:rsidRPr="0026119F" w:rsidRDefault="003D698B" w:rsidP="02C3047D">
      <w:pPr>
        <w:widowControl w:val="0"/>
        <w:autoSpaceDE w:val="0"/>
        <w:autoSpaceDN w:val="0"/>
        <w:adjustRightInd w:val="0"/>
        <w:spacing w:after="0" w:line="240" w:lineRule="auto"/>
        <w:ind w:left="720"/>
        <w:rPr>
          <w:rFonts w:ascii="Times New Roman,Arial" w:eastAsia="Times New Roman" w:hAnsi="Times New Roman,Arial" w:cs="Times New Roman,Arial"/>
          <w:b/>
          <w:bCs/>
          <w:color w:val="2F5496" w:themeColor="accent1" w:themeShade="BF"/>
          <w:sz w:val="24"/>
          <w:szCs w:val="24"/>
          <w:lang w:val="en-US"/>
        </w:rPr>
      </w:pPr>
      <w:r w:rsidRPr="0026119F">
        <w:rPr>
          <w:rFonts w:ascii="Times New Roman" w:hAnsi="Times New Roman"/>
          <w:b/>
          <w:bCs/>
          <w:color w:val="2F5496" w:themeColor="accent1" w:themeShade="BF"/>
          <w:sz w:val="24"/>
          <w:szCs w:val="24"/>
          <w:lang w:val="en-US"/>
        </w:rPr>
        <w:t>Information required in other Sections in the Project Specifications are as follow:</w:t>
      </w:r>
    </w:p>
    <w:p w14:paraId="6B62F1B3" w14:textId="77777777" w:rsidR="003D698B" w:rsidRPr="0026119F" w:rsidRDefault="003D698B" w:rsidP="003A10CE">
      <w:pPr>
        <w:spacing w:after="0" w:line="240" w:lineRule="auto"/>
        <w:ind w:left="720"/>
        <w:rPr>
          <w:rFonts w:ascii="Times New Roman" w:hAnsi="Times New Roman" w:cs="Arial"/>
          <w:b/>
          <w:color w:val="2F5496" w:themeColor="accent1" w:themeShade="BF"/>
          <w:sz w:val="24"/>
          <w:szCs w:val="24"/>
          <w:u w:val="single" w:color="191919"/>
          <w:lang w:val="en-US"/>
        </w:rPr>
      </w:pPr>
    </w:p>
    <w:p w14:paraId="0C3B5682" w14:textId="77777777" w:rsidR="003D698B" w:rsidRPr="0026119F" w:rsidRDefault="003D698B" w:rsidP="02C3047D">
      <w:pPr>
        <w:spacing w:after="0" w:line="240" w:lineRule="auto"/>
        <w:ind w:left="720"/>
        <w:rPr>
          <w:rFonts w:ascii="Times New Roman,Arial" w:eastAsia="Times New Roman" w:hAnsi="Times New Roman,Arial" w:cs="Times New Roman,Arial"/>
          <w:b/>
          <w:bCs/>
          <w:color w:val="2F5496" w:themeColor="accent1" w:themeShade="BF"/>
          <w:sz w:val="24"/>
          <w:szCs w:val="24"/>
          <w:u w:val="single"/>
          <w:lang w:val="en-US"/>
        </w:rPr>
      </w:pPr>
      <w:r w:rsidRPr="0026119F">
        <w:rPr>
          <w:rFonts w:ascii="Times New Roman" w:hAnsi="Times New Roman"/>
          <w:b/>
          <w:bCs/>
          <w:color w:val="2F5496" w:themeColor="accent1" w:themeShade="BF"/>
          <w:sz w:val="24"/>
          <w:szCs w:val="24"/>
          <w:u w:val="single"/>
          <w:lang w:val="en-US"/>
        </w:rPr>
        <w:t xml:space="preserve">SUBMITTAL Documents for </w:t>
      </w:r>
      <w:proofErr w:type="spellStart"/>
      <w:r w:rsidRPr="0026119F">
        <w:rPr>
          <w:rFonts w:ascii="Times New Roman" w:hAnsi="Times New Roman"/>
          <w:b/>
          <w:bCs/>
          <w:color w:val="2F5496" w:themeColor="accent1" w:themeShade="BF"/>
          <w:sz w:val="24"/>
          <w:szCs w:val="24"/>
          <w:u w:val="single"/>
          <w:lang w:val="en-US"/>
        </w:rPr>
        <w:t>Daldorado</w:t>
      </w:r>
      <w:proofErr w:type="spellEnd"/>
      <w:r w:rsidRPr="0026119F">
        <w:rPr>
          <w:rFonts w:ascii="Times New Roman" w:hAnsi="Times New Roman"/>
          <w:b/>
          <w:bCs/>
          <w:color w:val="2F5496" w:themeColor="accent1" w:themeShade="BF"/>
          <w:sz w:val="24"/>
          <w:szCs w:val="24"/>
          <w:u w:val="single"/>
          <w:lang w:val="en-US"/>
        </w:rPr>
        <w:t xml:space="preserve"> Product</w:t>
      </w:r>
    </w:p>
    <w:p w14:paraId="3F3D4F07" w14:textId="4B2CC1CE" w:rsidR="003D698B" w:rsidRPr="005E06C8"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 xml:space="preserve">Certifications support the QUALITY of a product, </w:t>
      </w:r>
      <w:r w:rsidR="00B70371">
        <w:rPr>
          <w:rFonts w:ascii="Times New Roman" w:hAnsi="Times New Roman"/>
          <w:color w:val="2F5496" w:themeColor="accent1" w:themeShade="BF"/>
          <w:sz w:val="24"/>
          <w:szCs w:val="24"/>
          <w:lang w:val="en-US"/>
        </w:rPr>
        <w:t>ANSI/</w:t>
      </w:r>
      <w:r w:rsidR="005E06C8">
        <w:rPr>
          <w:rFonts w:ascii="Times New Roman" w:hAnsi="Times New Roman"/>
          <w:color w:val="2F5496" w:themeColor="accent1" w:themeShade="BF"/>
          <w:sz w:val="24"/>
          <w:szCs w:val="24"/>
          <w:lang w:val="en-US"/>
        </w:rPr>
        <w:t>NSF/</w:t>
      </w:r>
      <w:r w:rsidR="00B70371">
        <w:rPr>
          <w:rFonts w:ascii="Times New Roman" w:hAnsi="Times New Roman"/>
          <w:color w:val="2F5496" w:themeColor="accent1" w:themeShade="BF"/>
          <w:sz w:val="24"/>
          <w:szCs w:val="24"/>
          <w:lang w:val="en-US"/>
        </w:rPr>
        <w:t xml:space="preserve">CAN </w:t>
      </w:r>
      <w:r w:rsidRPr="0026119F">
        <w:rPr>
          <w:rFonts w:ascii="Times New Roman" w:hAnsi="Times New Roman"/>
          <w:color w:val="2F5496" w:themeColor="accent1" w:themeShade="BF"/>
          <w:sz w:val="24"/>
          <w:szCs w:val="24"/>
          <w:lang w:val="en-US"/>
        </w:rPr>
        <w:t>50</w:t>
      </w:r>
      <w:r w:rsidR="00B70371">
        <w:rPr>
          <w:rFonts w:ascii="Times New Roman" w:hAnsi="Times New Roman"/>
          <w:color w:val="2F5496" w:themeColor="accent1" w:themeShade="BF"/>
          <w:sz w:val="24"/>
          <w:szCs w:val="24"/>
          <w:lang w:val="en-US"/>
        </w:rPr>
        <w:t>-2020</w:t>
      </w:r>
      <w:r w:rsidRPr="0026119F">
        <w:rPr>
          <w:rFonts w:ascii="Times New Roman" w:hAnsi="Times New Roman"/>
          <w:color w:val="2F5496" w:themeColor="accent1" w:themeShade="BF"/>
          <w:sz w:val="24"/>
          <w:szCs w:val="24"/>
          <w:lang w:val="en-US"/>
        </w:rPr>
        <w:t xml:space="preserve">, STRENGTH of a product, SLIP RESISTANCE of a product. </w:t>
      </w:r>
    </w:p>
    <w:p w14:paraId="0F13DAA0" w14:textId="21B34FB4" w:rsidR="005E06C8" w:rsidRPr="005E06C8" w:rsidRDefault="005E06C8"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5E06C8">
        <w:rPr>
          <w:rFonts w:ascii="Times New Roman" w:hAnsi="Times New Roman"/>
          <w:color w:val="2F5496" w:themeColor="accent1" w:themeShade="BF"/>
          <w:sz w:val="24"/>
          <w:szCs w:val="24"/>
          <w:lang w:val="en-US"/>
        </w:rPr>
        <w:t xml:space="preserve">Certifications support the SAFETY of a product, </w:t>
      </w:r>
      <w:r w:rsidRPr="005E06C8">
        <w:rPr>
          <w:rFonts w:ascii="Times New Roman" w:eastAsia="Times New Roman" w:hAnsi="Times New Roman"/>
          <w:color w:val="2F5496" w:themeColor="accent1" w:themeShade="BF"/>
          <w:sz w:val="24"/>
          <w:szCs w:val="24"/>
        </w:rPr>
        <w:t>ANSI/APSP/ICC-16 2017 (PA) 2021 for finger and limb entrapment, hair entrapment, strength, point load and pull strength.</w:t>
      </w:r>
      <w:r w:rsidRPr="005E06C8">
        <w:rPr>
          <w:rFonts w:ascii="Times New Roman" w:hAnsi="Times New Roman"/>
          <w:color w:val="2F5496" w:themeColor="accent1" w:themeShade="BF"/>
          <w:sz w:val="24"/>
          <w:szCs w:val="24"/>
          <w:lang w:val="en-US"/>
        </w:rPr>
        <w:t xml:space="preserve"> </w:t>
      </w:r>
    </w:p>
    <w:p w14:paraId="02F2C34E" w14:textId="77777777" w:rsidR="003D698B" w:rsidRPr="0026119F" w:rsidRDefault="003D698B" w:rsidP="005E25C2">
      <w:pPr>
        <w:spacing w:after="0" w:line="240" w:lineRule="auto"/>
        <w:ind w:left="720"/>
        <w:rPr>
          <w:rFonts w:ascii="Times New Roman" w:hAnsi="Times New Roman" w:cs="Arial"/>
          <w:color w:val="2F5496" w:themeColor="accent1" w:themeShade="BF"/>
          <w:sz w:val="24"/>
          <w:szCs w:val="24"/>
          <w:lang w:val="en-US"/>
        </w:rPr>
      </w:pPr>
    </w:p>
    <w:p w14:paraId="3E353FE8" w14:textId="37566878"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 xml:space="preserve">If, as a designer, or customer, you require a </w:t>
      </w:r>
      <w:r w:rsidRPr="0026119F">
        <w:rPr>
          <w:rFonts w:ascii="Times New Roman" w:hAnsi="Times New Roman"/>
          <w:b/>
          <w:bCs/>
          <w:color w:val="2F5496" w:themeColor="accent1" w:themeShade="BF"/>
          <w:sz w:val="24"/>
          <w:szCs w:val="24"/>
          <w:lang w:val="en-US"/>
        </w:rPr>
        <w:t>QUALITY</w:t>
      </w:r>
      <w:r w:rsidRPr="0026119F">
        <w:rPr>
          <w:rFonts w:ascii="Times New Roman" w:hAnsi="Times New Roman"/>
          <w:color w:val="2F5496" w:themeColor="accent1" w:themeShade="BF"/>
          <w:sz w:val="24"/>
          <w:szCs w:val="24"/>
          <w:lang w:val="en-US"/>
        </w:rPr>
        <w:t xml:space="preserve"> product then specify and request the appropriate Laboratory Testing </w:t>
      </w:r>
      <w:r w:rsidR="005E06C8">
        <w:rPr>
          <w:rFonts w:ascii="Times New Roman" w:hAnsi="Times New Roman"/>
          <w:color w:val="2F5496" w:themeColor="accent1" w:themeShade="BF"/>
          <w:sz w:val="24"/>
          <w:szCs w:val="24"/>
          <w:lang w:val="en-US"/>
        </w:rPr>
        <w:t xml:space="preserve">and </w:t>
      </w:r>
      <w:r w:rsidRPr="0026119F">
        <w:rPr>
          <w:rFonts w:ascii="Times New Roman" w:hAnsi="Times New Roman"/>
          <w:color w:val="2F5496" w:themeColor="accent1" w:themeShade="BF"/>
          <w:sz w:val="24"/>
          <w:szCs w:val="24"/>
          <w:lang w:val="en-US"/>
        </w:rPr>
        <w:t>Certifications for each specified product to be submitted during the submittal process.</w:t>
      </w:r>
    </w:p>
    <w:p w14:paraId="024989DB" w14:textId="77777777"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proofErr w:type="spellStart"/>
      <w:r w:rsidRPr="0026119F">
        <w:rPr>
          <w:rFonts w:ascii="Times New Roman" w:hAnsi="Times New Roman"/>
          <w:color w:val="2F5496" w:themeColor="accent1" w:themeShade="BF"/>
          <w:sz w:val="24"/>
          <w:szCs w:val="24"/>
          <w:lang w:val="en-US"/>
        </w:rPr>
        <w:t>Daldorado</w:t>
      </w:r>
      <w:proofErr w:type="spellEnd"/>
      <w:r w:rsidRPr="0026119F">
        <w:rPr>
          <w:rFonts w:ascii="Times New Roman" w:hAnsi="Times New Roman"/>
          <w:color w:val="2F5496" w:themeColor="accent1" w:themeShade="BF"/>
          <w:sz w:val="24"/>
          <w:szCs w:val="24"/>
          <w:lang w:val="en-US"/>
        </w:rPr>
        <w:t xml:space="preserve"> Submittal and Certification documents can be easily obtained and downloaded from the </w:t>
      </w:r>
      <w:proofErr w:type="spellStart"/>
      <w:r w:rsidRPr="0026119F">
        <w:rPr>
          <w:rFonts w:ascii="Times New Roman" w:hAnsi="Times New Roman"/>
          <w:color w:val="2F5496" w:themeColor="accent1" w:themeShade="BF"/>
          <w:sz w:val="24"/>
          <w:szCs w:val="24"/>
          <w:lang w:val="en-US"/>
        </w:rPr>
        <w:t>Daldorado</w:t>
      </w:r>
      <w:proofErr w:type="spellEnd"/>
      <w:r w:rsidRPr="0026119F">
        <w:rPr>
          <w:rFonts w:ascii="Times New Roman" w:hAnsi="Times New Roman"/>
          <w:color w:val="2F5496" w:themeColor="accent1" w:themeShade="BF"/>
          <w:sz w:val="24"/>
          <w:szCs w:val="24"/>
          <w:lang w:val="en-US"/>
        </w:rPr>
        <w:t xml:space="preserve"> LLC website at:    </w:t>
      </w:r>
      <w:hyperlink r:id="rId12">
        <w:r w:rsidRPr="0026119F">
          <w:rPr>
            <w:rStyle w:val="Hyperlink"/>
            <w:rFonts w:ascii="Times New Roman" w:hAnsi="Times New Roman"/>
            <w:color w:val="2F5496" w:themeColor="accent1" w:themeShade="BF"/>
            <w:sz w:val="24"/>
            <w:szCs w:val="24"/>
            <w:lang w:val="en-US"/>
          </w:rPr>
          <w:t>www.daldorado.com</w:t>
        </w:r>
      </w:hyperlink>
    </w:p>
    <w:p w14:paraId="7EA6BF09" w14:textId="77777777" w:rsidR="005E06C8" w:rsidRPr="0026119F" w:rsidRDefault="005E06C8" w:rsidP="003A10CE">
      <w:pPr>
        <w:spacing w:after="0" w:line="240" w:lineRule="auto"/>
        <w:ind w:left="720"/>
        <w:rPr>
          <w:rFonts w:ascii="Times New Roman" w:hAnsi="Times New Roman" w:cs="Arial"/>
          <w:color w:val="2F5496" w:themeColor="accent1" w:themeShade="BF"/>
          <w:sz w:val="24"/>
          <w:szCs w:val="24"/>
          <w:u w:color="191919"/>
          <w:lang w:val="en-US"/>
        </w:rPr>
      </w:pPr>
    </w:p>
    <w:p w14:paraId="0EB633C3" w14:textId="77777777" w:rsidR="003D698B" w:rsidRPr="0026119F" w:rsidRDefault="003D698B" w:rsidP="02C3047D">
      <w:pPr>
        <w:spacing w:after="0" w:line="240" w:lineRule="auto"/>
        <w:ind w:left="720"/>
        <w:rPr>
          <w:rFonts w:ascii="Times New Roman,Arial" w:eastAsia="Times New Roman" w:hAnsi="Times New Roman,Arial" w:cs="Times New Roman,Arial"/>
          <w:b/>
          <w:bCs/>
          <w:color w:val="2F5496" w:themeColor="accent1" w:themeShade="BF"/>
          <w:sz w:val="24"/>
          <w:szCs w:val="24"/>
          <w:u w:val="single"/>
          <w:lang w:val="en-US"/>
        </w:rPr>
      </w:pPr>
      <w:r w:rsidRPr="0026119F">
        <w:rPr>
          <w:rFonts w:ascii="Times New Roman" w:hAnsi="Times New Roman"/>
          <w:b/>
          <w:bCs/>
          <w:color w:val="2F5496" w:themeColor="accent1" w:themeShade="BF"/>
          <w:sz w:val="24"/>
          <w:szCs w:val="24"/>
          <w:u w:val="single"/>
          <w:lang w:val="en-US"/>
        </w:rPr>
        <w:t xml:space="preserve">WARRANTY and CERTIFICATIONS for </w:t>
      </w:r>
      <w:proofErr w:type="spellStart"/>
      <w:r w:rsidRPr="0026119F">
        <w:rPr>
          <w:rFonts w:ascii="Times New Roman" w:hAnsi="Times New Roman"/>
          <w:b/>
          <w:bCs/>
          <w:color w:val="2F5496" w:themeColor="accent1" w:themeShade="BF"/>
          <w:sz w:val="24"/>
          <w:szCs w:val="24"/>
          <w:u w:val="single"/>
          <w:lang w:val="en-US"/>
        </w:rPr>
        <w:t>Daldorado</w:t>
      </w:r>
      <w:proofErr w:type="spellEnd"/>
      <w:r w:rsidRPr="0026119F">
        <w:rPr>
          <w:rFonts w:ascii="Times New Roman" w:hAnsi="Times New Roman"/>
          <w:b/>
          <w:bCs/>
          <w:color w:val="2F5496" w:themeColor="accent1" w:themeShade="BF"/>
          <w:sz w:val="24"/>
          <w:szCs w:val="24"/>
          <w:u w:val="single"/>
          <w:lang w:val="en-US"/>
        </w:rPr>
        <w:t xml:space="preserve"> Product</w:t>
      </w:r>
    </w:p>
    <w:p w14:paraId="637566BB" w14:textId="593DBB55"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Warranty information supports the manufacturer</w:t>
      </w:r>
      <w:r w:rsidRPr="0026119F">
        <w:rPr>
          <w:rFonts w:ascii="Times New Roman,Arial" w:eastAsia="Times New Roman" w:hAnsi="Times New Roman,Arial" w:cs="Times New Roman,Arial"/>
          <w:color w:val="2F5496" w:themeColor="accent1" w:themeShade="BF"/>
          <w:sz w:val="24"/>
          <w:szCs w:val="24"/>
          <w:lang w:val="en-US"/>
        </w:rPr>
        <w:t>’</w:t>
      </w:r>
      <w:r w:rsidRPr="0026119F">
        <w:rPr>
          <w:rFonts w:ascii="Times New Roman" w:hAnsi="Times New Roman"/>
          <w:color w:val="2F5496" w:themeColor="accent1" w:themeShade="BF"/>
          <w:sz w:val="24"/>
          <w:szCs w:val="24"/>
          <w:lang w:val="en-US"/>
        </w:rPr>
        <w:t>s warranty on life expectancy of the product.</w:t>
      </w:r>
      <w:r w:rsidR="00B23F8D" w:rsidRPr="0026119F">
        <w:rPr>
          <w:rFonts w:ascii="Times New Roman" w:hAnsi="Times New Roman"/>
          <w:color w:val="2F5496" w:themeColor="accent1" w:themeShade="BF"/>
          <w:sz w:val="24"/>
          <w:szCs w:val="24"/>
          <w:lang w:val="en-US"/>
        </w:rPr>
        <w:t xml:space="preserve"> Life expectancy on grate “25-year service life”</w:t>
      </w:r>
      <w:r w:rsidR="003A18C6" w:rsidRPr="0026119F">
        <w:rPr>
          <w:rFonts w:ascii="Times New Roman" w:hAnsi="Times New Roman"/>
          <w:color w:val="2F5496" w:themeColor="accent1" w:themeShade="BF"/>
          <w:sz w:val="24"/>
          <w:szCs w:val="24"/>
          <w:lang w:val="en-US"/>
        </w:rPr>
        <w:t>;</w:t>
      </w:r>
      <w:r w:rsidR="00B23F8D" w:rsidRPr="0026119F">
        <w:rPr>
          <w:rFonts w:ascii="Times New Roman" w:hAnsi="Times New Roman"/>
          <w:color w:val="2F5496" w:themeColor="accent1" w:themeShade="BF"/>
          <w:sz w:val="24"/>
          <w:szCs w:val="24"/>
          <w:lang w:val="en-US"/>
        </w:rPr>
        <w:t xml:space="preserve"> </w:t>
      </w:r>
      <w:r w:rsidR="00A635AD" w:rsidRPr="0026119F">
        <w:rPr>
          <w:rFonts w:ascii="Times New Roman" w:hAnsi="Times New Roman"/>
          <w:color w:val="2F5496" w:themeColor="accent1" w:themeShade="BF"/>
          <w:sz w:val="24"/>
          <w:szCs w:val="24"/>
          <w:lang w:val="en-US"/>
        </w:rPr>
        <w:t>Life expectancy on sumps</w:t>
      </w:r>
      <w:r w:rsidR="003A18C6" w:rsidRPr="0026119F">
        <w:rPr>
          <w:rFonts w:ascii="Times New Roman" w:hAnsi="Times New Roman"/>
          <w:color w:val="2F5496" w:themeColor="accent1" w:themeShade="BF"/>
          <w:sz w:val="24"/>
          <w:szCs w:val="24"/>
          <w:lang w:val="en-US"/>
        </w:rPr>
        <w:t xml:space="preserve"> “life of the facility”; 1</w:t>
      </w:r>
      <w:r w:rsidR="00160FA5" w:rsidRPr="0026119F">
        <w:rPr>
          <w:rFonts w:ascii="Times New Roman" w:hAnsi="Times New Roman"/>
          <w:color w:val="2F5496" w:themeColor="accent1" w:themeShade="BF"/>
          <w:sz w:val="24"/>
          <w:szCs w:val="24"/>
          <w:lang w:val="en-US"/>
        </w:rPr>
        <w:t xml:space="preserve">0-year minimum </w:t>
      </w:r>
      <w:proofErr w:type="spellStart"/>
      <w:r w:rsidR="00160FA5" w:rsidRPr="0026119F">
        <w:rPr>
          <w:rFonts w:ascii="Times New Roman" w:hAnsi="Times New Roman"/>
          <w:color w:val="2F5496" w:themeColor="accent1" w:themeShade="BF"/>
          <w:sz w:val="24"/>
          <w:szCs w:val="24"/>
          <w:lang w:val="en-US"/>
        </w:rPr>
        <w:t>manufactu</w:t>
      </w:r>
      <w:r w:rsidR="004C73F9" w:rsidRPr="0026119F">
        <w:rPr>
          <w:rFonts w:ascii="Times New Roman" w:hAnsi="Times New Roman"/>
          <w:color w:val="2F5496" w:themeColor="accent1" w:themeShade="BF"/>
          <w:sz w:val="24"/>
          <w:szCs w:val="24"/>
          <w:lang w:val="en-US"/>
        </w:rPr>
        <w:t>re’</w:t>
      </w:r>
      <w:r w:rsidR="00160FA5" w:rsidRPr="0026119F">
        <w:rPr>
          <w:rFonts w:ascii="Times New Roman" w:hAnsi="Times New Roman"/>
          <w:color w:val="2F5496" w:themeColor="accent1" w:themeShade="BF"/>
          <w:sz w:val="24"/>
          <w:szCs w:val="24"/>
          <w:lang w:val="en-US"/>
        </w:rPr>
        <w:t>s</w:t>
      </w:r>
      <w:proofErr w:type="spellEnd"/>
      <w:r w:rsidR="00160FA5" w:rsidRPr="0026119F">
        <w:rPr>
          <w:rFonts w:ascii="Times New Roman" w:hAnsi="Times New Roman"/>
          <w:color w:val="2F5496" w:themeColor="accent1" w:themeShade="BF"/>
          <w:sz w:val="24"/>
          <w:szCs w:val="24"/>
          <w:lang w:val="en-US"/>
        </w:rPr>
        <w:t xml:space="preserve"> warranty on product.</w:t>
      </w:r>
    </w:p>
    <w:p w14:paraId="78DCD16E" w14:textId="13797B8F"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lastRenderedPageBreak/>
        <w:t>Certifications support the QUALITY of a product, NSF</w:t>
      </w:r>
      <w:r w:rsidR="00B70371">
        <w:rPr>
          <w:rFonts w:ascii="Times New Roman" w:hAnsi="Times New Roman"/>
          <w:color w:val="2F5496" w:themeColor="accent1" w:themeShade="BF"/>
          <w:sz w:val="24"/>
          <w:szCs w:val="24"/>
          <w:lang w:val="en-US"/>
        </w:rPr>
        <w:t xml:space="preserve">/ANSI/CAN </w:t>
      </w:r>
      <w:r w:rsidRPr="0026119F">
        <w:rPr>
          <w:rFonts w:ascii="Times New Roman" w:hAnsi="Times New Roman"/>
          <w:color w:val="2F5496" w:themeColor="accent1" w:themeShade="BF"/>
          <w:sz w:val="24"/>
          <w:szCs w:val="24"/>
          <w:lang w:val="en-US"/>
        </w:rPr>
        <w:t>50</w:t>
      </w:r>
      <w:r w:rsidR="00B70371">
        <w:rPr>
          <w:rFonts w:ascii="Times New Roman" w:hAnsi="Times New Roman"/>
          <w:color w:val="2F5496" w:themeColor="accent1" w:themeShade="BF"/>
          <w:sz w:val="24"/>
          <w:szCs w:val="24"/>
          <w:lang w:val="en-US"/>
        </w:rPr>
        <w:t>-2020</w:t>
      </w:r>
      <w:r w:rsidRPr="0026119F">
        <w:rPr>
          <w:rFonts w:ascii="Times New Roman" w:hAnsi="Times New Roman"/>
          <w:color w:val="2F5496" w:themeColor="accent1" w:themeShade="BF"/>
          <w:sz w:val="24"/>
          <w:szCs w:val="24"/>
          <w:lang w:val="en-US"/>
        </w:rPr>
        <w:t xml:space="preserve">, STRENGTH of a product, SLIP RESISTANCE </w:t>
      </w:r>
      <w:r w:rsidR="009F44AD" w:rsidRPr="0026119F">
        <w:rPr>
          <w:rFonts w:ascii="Times New Roman" w:hAnsi="Times New Roman"/>
          <w:color w:val="2F5496" w:themeColor="accent1" w:themeShade="BF"/>
          <w:sz w:val="24"/>
          <w:szCs w:val="24"/>
          <w:lang w:val="en-US"/>
        </w:rPr>
        <w:t xml:space="preserve">testing </w:t>
      </w:r>
      <w:r w:rsidRPr="0026119F">
        <w:rPr>
          <w:rFonts w:ascii="Times New Roman" w:hAnsi="Times New Roman"/>
          <w:color w:val="2F5496" w:themeColor="accent1" w:themeShade="BF"/>
          <w:sz w:val="24"/>
          <w:szCs w:val="24"/>
          <w:lang w:val="en-US"/>
        </w:rPr>
        <w:t xml:space="preserve">of a product. </w:t>
      </w:r>
    </w:p>
    <w:p w14:paraId="19219836" w14:textId="77777777" w:rsidR="003D698B" w:rsidRPr="0026119F" w:rsidRDefault="003D698B" w:rsidP="00D738F8">
      <w:pPr>
        <w:spacing w:after="0" w:line="240" w:lineRule="auto"/>
        <w:ind w:left="720"/>
        <w:rPr>
          <w:rFonts w:ascii="Times New Roman" w:hAnsi="Times New Roman" w:cs="Arial"/>
          <w:color w:val="2F5496" w:themeColor="accent1" w:themeShade="BF"/>
          <w:sz w:val="24"/>
          <w:szCs w:val="24"/>
          <w:lang w:val="en-US"/>
        </w:rPr>
      </w:pPr>
    </w:p>
    <w:p w14:paraId="5E45A0B8" w14:textId="77777777"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If, as a designer, or customer, you require a QUALITY product then request the appropriate Laboratory Testing Certifications for each product to be submitted during the submittal process.</w:t>
      </w:r>
    </w:p>
    <w:p w14:paraId="7639FEB0" w14:textId="77777777"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proofErr w:type="spellStart"/>
      <w:r w:rsidRPr="0026119F">
        <w:rPr>
          <w:rFonts w:ascii="Times New Roman" w:hAnsi="Times New Roman"/>
          <w:color w:val="2F5496" w:themeColor="accent1" w:themeShade="BF"/>
          <w:sz w:val="24"/>
          <w:szCs w:val="24"/>
          <w:lang w:val="en-US"/>
        </w:rPr>
        <w:t>Daldoraro</w:t>
      </w:r>
      <w:proofErr w:type="spellEnd"/>
      <w:r w:rsidRPr="0026119F">
        <w:rPr>
          <w:rFonts w:ascii="Times New Roman" w:hAnsi="Times New Roman"/>
          <w:color w:val="2F5496" w:themeColor="accent1" w:themeShade="BF"/>
          <w:sz w:val="24"/>
          <w:szCs w:val="24"/>
          <w:lang w:val="en-US"/>
        </w:rPr>
        <w:t xml:space="preserve"> Warranty information, Certifications and Submittal supporting documents can be easily obtained from the </w:t>
      </w:r>
      <w:proofErr w:type="spellStart"/>
      <w:r w:rsidRPr="0026119F">
        <w:rPr>
          <w:rFonts w:ascii="Times New Roman" w:hAnsi="Times New Roman"/>
          <w:color w:val="2F5496" w:themeColor="accent1" w:themeShade="BF"/>
          <w:sz w:val="24"/>
          <w:szCs w:val="24"/>
          <w:lang w:val="en-US"/>
        </w:rPr>
        <w:t>Daldorado</w:t>
      </w:r>
      <w:proofErr w:type="spellEnd"/>
      <w:r w:rsidRPr="0026119F">
        <w:rPr>
          <w:rFonts w:ascii="Times New Roman" w:hAnsi="Times New Roman"/>
          <w:color w:val="2F5496" w:themeColor="accent1" w:themeShade="BF"/>
          <w:sz w:val="24"/>
          <w:szCs w:val="24"/>
          <w:lang w:val="en-US"/>
        </w:rPr>
        <w:t xml:space="preserve"> LLC website at:    </w:t>
      </w:r>
      <w:hyperlink r:id="rId13">
        <w:r w:rsidRPr="0026119F">
          <w:rPr>
            <w:rStyle w:val="Hyperlink"/>
            <w:rFonts w:ascii="Times New Roman" w:hAnsi="Times New Roman"/>
            <w:color w:val="2F5496" w:themeColor="accent1" w:themeShade="BF"/>
            <w:sz w:val="24"/>
            <w:szCs w:val="24"/>
            <w:lang w:val="en-US"/>
          </w:rPr>
          <w:t>www.daldorado.com</w:t>
        </w:r>
      </w:hyperlink>
    </w:p>
    <w:p w14:paraId="296FEF7D" w14:textId="77777777" w:rsidR="003D698B" w:rsidRPr="0026119F" w:rsidRDefault="003D698B" w:rsidP="003A10CE">
      <w:pPr>
        <w:spacing w:after="0" w:line="240" w:lineRule="auto"/>
        <w:ind w:left="720"/>
        <w:rPr>
          <w:rFonts w:ascii="Times New Roman" w:hAnsi="Times New Roman"/>
          <w:color w:val="2F5496" w:themeColor="accent1" w:themeShade="BF"/>
          <w:sz w:val="24"/>
          <w:szCs w:val="24"/>
        </w:rPr>
      </w:pPr>
    </w:p>
    <w:p w14:paraId="4C12C6AE" w14:textId="77777777" w:rsidR="003D698B" w:rsidRPr="0026119F" w:rsidRDefault="003D698B" w:rsidP="02C3047D">
      <w:pPr>
        <w:spacing w:after="0" w:line="240" w:lineRule="auto"/>
        <w:ind w:left="720"/>
        <w:rPr>
          <w:rFonts w:ascii="Times New Roman" w:hAnsi="Times New Roman"/>
          <w:b/>
          <w:bCs/>
          <w:color w:val="2F5496" w:themeColor="accent1" w:themeShade="BF"/>
          <w:sz w:val="24"/>
          <w:szCs w:val="24"/>
          <w:u w:val="single"/>
        </w:rPr>
      </w:pPr>
      <w:r w:rsidRPr="0026119F">
        <w:rPr>
          <w:rFonts w:ascii="Times New Roman" w:hAnsi="Times New Roman"/>
          <w:b/>
          <w:bCs/>
          <w:color w:val="2F5496" w:themeColor="accent1" w:themeShade="BF"/>
          <w:sz w:val="24"/>
          <w:szCs w:val="24"/>
          <w:u w:val="single"/>
        </w:rPr>
        <w:t>OPERATION and MAINTENANCE Manuals</w:t>
      </w:r>
    </w:p>
    <w:p w14:paraId="796DA59B" w14:textId="77777777" w:rsidR="003D698B" w:rsidRPr="0026119F" w:rsidRDefault="003D698B" w:rsidP="02C3047D">
      <w:pPr>
        <w:spacing w:after="0" w:line="240" w:lineRule="auto"/>
        <w:ind w:left="720"/>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Please request and ensure that the Swimming Pool Contractor supply all documentation as supplied by the </w:t>
      </w:r>
      <w:r w:rsidRPr="0026119F">
        <w:rPr>
          <w:rFonts w:ascii="Times New Roman" w:hAnsi="Times New Roman"/>
          <w:b/>
          <w:bCs/>
          <w:color w:val="2F5496" w:themeColor="accent1" w:themeShade="BF"/>
          <w:sz w:val="24"/>
          <w:szCs w:val="24"/>
        </w:rPr>
        <w:t>SOFA</w:t>
      </w:r>
      <w:r w:rsidRPr="0026119F">
        <w:rPr>
          <w:rFonts w:ascii="Times New Roman" w:hAnsi="Times New Roman"/>
          <w:color w:val="2F5496" w:themeColor="accent1" w:themeShade="BF"/>
          <w:sz w:val="24"/>
          <w:szCs w:val="24"/>
        </w:rPr>
        <w:t xml:space="preserve"> (sump, frame and grate) manufacturer and additional documentation as required by </w:t>
      </w:r>
      <w:r w:rsidRPr="0026119F">
        <w:rPr>
          <w:rFonts w:ascii="Times New Roman" w:hAnsi="Times New Roman"/>
          <w:b/>
          <w:bCs/>
          <w:color w:val="2F5496" w:themeColor="accent1" w:themeShade="BF"/>
          <w:sz w:val="24"/>
          <w:szCs w:val="24"/>
        </w:rPr>
        <w:t>APSP-16 2017</w:t>
      </w:r>
      <w:r w:rsidRPr="0026119F">
        <w:rPr>
          <w:rFonts w:ascii="Times New Roman" w:hAnsi="Times New Roman"/>
          <w:color w:val="2F5496" w:themeColor="accent1" w:themeShade="BF"/>
          <w:sz w:val="24"/>
          <w:szCs w:val="24"/>
        </w:rPr>
        <w:t xml:space="preserve"> at completion and sign-off of the finished project to the Owner of the facility.</w:t>
      </w:r>
    </w:p>
    <w:p w14:paraId="7194DBDC" w14:textId="77777777" w:rsidR="003D698B" w:rsidRPr="0026119F" w:rsidRDefault="003D698B" w:rsidP="003A10CE">
      <w:pPr>
        <w:spacing w:after="0" w:line="240" w:lineRule="auto"/>
        <w:ind w:left="720"/>
        <w:rPr>
          <w:rFonts w:ascii="Times New Roman" w:hAnsi="Times New Roman"/>
          <w:color w:val="2F5496" w:themeColor="accent1" w:themeShade="BF"/>
          <w:sz w:val="24"/>
          <w:szCs w:val="24"/>
        </w:rPr>
      </w:pPr>
    </w:p>
    <w:p w14:paraId="3A3C3BC7" w14:textId="622C38FB" w:rsidR="003D698B" w:rsidRPr="0026119F" w:rsidRDefault="003D698B" w:rsidP="02C3047D">
      <w:pPr>
        <w:spacing w:after="0" w:line="240" w:lineRule="auto"/>
        <w:ind w:left="720"/>
        <w:rPr>
          <w:rFonts w:ascii="Times New Roman" w:hAnsi="Times New Roman"/>
          <w:b/>
          <w:bCs/>
          <w:color w:val="2F5496" w:themeColor="accent1" w:themeShade="BF"/>
          <w:sz w:val="24"/>
          <w:szCs w:val="24"/>
        </w:rPr>
      </w:pPr>
      <w:r w:rsidRPr="0026119F">
        <w:rPr>
          <w:rFonts w:ascii="Times New Roman" w:hAnsi="Times New Roman"/>
          <w:color w:val="2F5496" w:themeColor="accent1" w:themeShade="BF"/>
          <w:sz w:val="24"/>
          <w:szCs w:val="24"/>
        </w:rPr>
        <w:t xml:space="preserve">This documentation shall include but not be limited to General Certificate of Conformity (GCC) for each SOFA as required by 16 CFR Part 1450, this must include attachment points and installation of compliant fasteners as supplied by the SOFA manufacturer and as certified under the requirements of </w:t>
      </w:r>
      <w:r w:rsidRPr="0026119F">
        <w:rPr>
          <w:rFonts w:ascii="Times New Roman" w:hAnsi="Times New Roman"/>
          <w:b/>
          <w:bCs/>
          <w:color w:val="2F5496" w:themeColor="accent1" w:themeShade="BF"/>
          <w:sz w:val="24"/>
          <w:szCs w:val="24"/>
        </w:rPr>
        <w:t>APSP-16 201</w:t>
      </w:r>
      <w:r w:rsidR="00314047" w:rsidRPr="0026119F">
        <w:rPr>
          <w:rFonts w:ascii="Times New Roman" w:hAnsi="Times New Roman"/>
          <w:b/>
          <w:bCs/>
          <w:color w:val="2F5496" w:themeColor="accent1" w:themeShade="BF"/>
          <w:sz w:val="24"/>
          <w:szCs w:val="24"/>
        </w:rPr>
        <w:t>7</w:t>
      </w:r>
      <w:r w:rsidRPr="0026119F">
        <w:rPr>
          <w:rFonts w:ascii="Times New Roman" w:hAnsi="Times New Roman"/>
          <w:b/>
          <w:bCs/>
          <w:color w:val="2F5496" w:themeColor="accent1" w:themeShade="BF"/>
          <w:sz w:val="24"/>
          <w:szCs w:val="24"/>
        </w:rPr>
        <w:t>.</w:t>
      </w:r>
      <w:bookmarkStart w:id="8" w:name="_Toc475632174"/>
    </w:p>
    <w:p w14:paraId="769D0D3C" w14:textId="77777777" w:rsidR="003D698B" w:rsidRPr="0026119F" w:rsidRDefault="003D698B" w:rsidP="0018627B">
      <w:pPr>
        <w:spacing w:after="0" w:line="240" w:lineRule="auto"/>
        <w:ind w:left="720"/>
        <w:rPr>
          <w:rFonts w:ascii="Times New Roman" w:hAnsi="Times New Roman"/>
          <w:b/>
          <w:color w:val="2F5496" w:themeColor="accent1" w:themeShade="BF"/>
          <w:sz w:val="24"/>
          <w:szCs w:val="24"/>
        </w:rPr>
      </w:pPr>
    </w:p>
    <w:p w14:paraId="628562CC" w14:textId="77777777" w:rsidR="003D698B" w:rsidRPr="0026119F" w:rsidRDefault="003D698B" w:rsidP="02C3047D">
      <w:pPr>
        <w:spacing w:after="0" w:line="240" w:lineRule="auto"/>
        <w:ind w:left="720"/>
        <w:rPr>
          <w:rFonts w:ascii="Times New Roman" w:hAnsi="Times New Roman"/>
          <w:b/>
          <w:bCs/>
          <w:color w:val="2F5496" w:themeColor="accent1" w:themeShade="BF"/>
          <w:sz w:val="24"/>
          <w:szCs w:val="24"/>
          <w:u w:val="single"/>
        </w:rPr>
      </w:pPr>
      <w:r w:rsidRPr="0026119F">
        <w:rPr>
          <w:rFonts w:ascii="Times New Roman" w:hAnsi="Times New Roman"/>
          <w:b/>
          <w:bCs/>
          <w:color w:val="2F5496" w:themeColor="accent1" w:themeShade="BF"/>
          <w:sz w:val="24"/>
          <w:szCs w:val="24"/>
          <w:u w:val="single"/>
        </w:rPr>
        <w:t>SOFA (Suction Outlet Fitting Assembly) – Labelling and Documentation</w:t>
      </w:r>
    </w:p>
    <w:p w14:paraId="54CD245A" w14:textId="77777777" w:rsidR="003D698B" w:rsidRPr="0026119F" w:rsidRDefault="003D698B" w:rsidP="0018627B">
      <w:pPr>
        <w:spacing w:after="0" w:line="240" w:lineRule="auto"/>
        <w:ind w:left="720"/>
        <w:rPr>
          <w:rFonts w:ascii="Times New Roman" w:hAnsi="Times New Roman"/>
          <w:b/>
          <w:color w:val="2F5496" w:themeColor="accent1" w:themeShade="BF"/>
          <w:sz w:val="24"/>
          <w:szCs w:val="24"/>
          <w:u w:val="single"/>
        </w:rPr>
      </w:pPr>
    </w:p>
    <w:p w14:paraId="751E9D7C" w14:textId="77777777" w:rsidR="003D698B" w:rsidRPr="0026119F" w:rsidRDefault="003D698B" w:rsidP="02C3047D">
      <w:pPr>
        <w:spacing w:after="0" w:line="240" w:lineRule="auto"/>
        <w:ind w:left="720"/>
        <w:rPr>
          <w:rFonts w:ascii="Times New Roman" w:hAnsi="Times New Roman"/>
          <w:b/>
          <w:bCs/>
          <w:color w:val="2F5496" w:themeColor="accent1" w:themeShade="BF"/>
          <w:sz w:val="24"/>
          <w:szCs w:val="24"/>
          <w:u w:val="single"/>
        </w:rPr>
      </w:pPr>
      <w:r w:rsidRPr="0026119F">
        <w:rPr>
          <w:rFonts w:ascii="Times New Roman" w:hAnsi="Times New Roman"/>
          <w:b/>
          <w:bCs/>
          <w:color w:val="2F5496" w:themeColor="accent1" w:themeShade="BF"/>
          <w:sz w:val="24"/>
          <w:szCs w:val="24"/>
          <w:u w:val="single"/>
        </w:rPr>
        <w:t>MAIN DRAIN’s (SOFA’s) Installation Information</w:t>
      </w:r>
      <w:r w:rsidRPr="0026119F">
        <w:rPr>
          <w:rFonts w:ascii="Times New Roman" w:hAnsi="Times New Roman"/>
          <w:color w:val="2F5496" w:themeColor="accent1" w:themeShade="BF"/>
          <w:sz w:val="24"/>
          <w:szCs w:val="24"/>
        </w:rPr>
        <w:t xml:space="preserve"> - (manufactured sump, frame, grate).</w:t>
      </w:r>
      <w:bookmarkEnd w:id="8"/>
    </w:p>
    <w:p w14:paraId="3C3C8BA9" w14:textId="77777777" w:rsidR="003D698B" w:rsidRPr="0026119F" w:rsidRDefault="003D698B" w:rsidP="02C3047D">
      <w:pPr>
        <w:widowControl w:val="0"/>
        <w:spacing w:before="120" w:after="0" w:line="240" w:lineRule="auto"/>
        <w:ind w:left="720"/>
        <w:outlineLvl w:val="2"/>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Each manufactured SOFA (Main Drain) cover/grate shall be supplied complete and packaged with a label made from materials designed to exceed the service life of the cover/grate, and be of sufficient size and format to be legibly filled-in by the contractor/installer at the time the cover/grate is installed.  </w:t>
      </w:r>
    </w:p>
    <w:p w14:paraId="1BABF5EB" w14:textId="77777777" w:rsidR="003D698B" w:rsidRPr="0026119F" w:rsidRDefault="003D698B" w:rsidP="02C3047D">
      <w:pPr>
        <w:widowControl w:val="0"/>
        <w:spacing w:before="120" w:after="120" w:line="240" w:lineRule="auto"/>
        <w:ind w:left="720"/>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Instructions shall be provided with the label requiring the cover/grate contractor/installer to fill-in the balance of the information required before giving the label to the pool owner.</w:t>
      </w:r>
    </w:p>
    <w:p w14:paraId="0EC21239" w14:textId="77777777" w:rsidR="003D698B" w:rsidRPr="0026119F" w:rsidRDefault="003D698B" w:rsidP="02C3047D">
      <w:pPr>
        <w:widowControl w:val="0"/>
        <w:spacing w:before="120" w:after="120" w:line="240" w:lineRule="auto"/>
        <w:ind w:left="720"/>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The label instructions shall be </w:t>
      </w:r>
      <w:r w:rsidRPr="0026119F">
        <w:rPr>
          <w:rFonts w:ascii="Times New Roman" w:hAnsi="Times New Roman"/>
          <w:color w:val="2F5496" w:themeColor="accent1" w:themeShade="BF"/>
          <w:sz w:val="24"/>
          <w:szCs w:val="24"/>
          <w:u w:val="single"/>
        </w:rPr>
        <w:t>permanently posted</w:t>
      </w:r>
      <w:r w:rsidRPr="0026119F">
        <w:rPr>
          <w:rFonts w:ascii="Times New Roman" w:hAnsi="Times New Roman"/>
          <w:color w:val="2F5496" w:themeColor="accent1" w:themeShade="BF"/>
          <w:sz w:val="24"/>
          <w:szCs w:val="24"/>
        </w:rPr>
        <w:t xml:space="preserve"> as near as feasible to the pump control, and that an additional copy of this information shall be provided to the pool owner, to be kept with other important pool related documents and/or included in the Operations and Maintenance Manuals at completion of construction.</w:t>
      </w:r>
    </w:p>
    <w:p w14:paraId="7E929588" w14:textId="77777777" w:rsidR="003D698B" w:rsidRPr="0026119F" w:rsidRDefault="003D698B" w:rsidP="02C3047D">
      <w:pPr>
        <w:widowControl w:val="0"/>
        <w:spacing w:before="120" w:after="120" w:line="240" w:lineRule="auto"/>
        <w:ind w:left="720"/>
        <w:rPr>
          <w:rFonts w:ascii="Times New Roman" w:hAnsi="Times New Roman"/>
          <w:b/>
          <w:bCs/>
          <w:color w:val="2F5496" w:themeColor="accent1" w:themeShade="BF"/>
          <w:sz w:val="24"/>
          <w:szCs w:val="24"/>
        </w:rPr>
      </w:pPr>
      <w:r w:rsidRPr="0026119F">
        <w:rPr>
          <w:rFonts w:ascii="Times New Roman" w:hAnsi="Times New Roman"/>
          <w:b/>
          <w:bCs/>
          <w:color w:val="2F5496" w:themeColor="accent1" w:themeShade="BF"/>
          <w:sz w:val="24"/>
          <w:szCs w:val="24"/>
        </w:rPr>
        <w:t>This Documentation shall include:</w:t>
      </w:r>
    </w:p>
    <w:p w14:paraId="0701EED7"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Manufacturers name.</w:t>
      </w:r>
    </w:p>
    <w:p w14:paraId="6F1D465D"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Cover/grate part number. </w:t>
      </w:r>
    </w:p>
    <w:p w14:paraId="50A2DB81"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Service life of the cover/grate.</w:t>
      </w:r>
    </w:p>
    <w:p w14:paraId="418F6D2A"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The certified Cover/grate flow rating(s), as they are permanently marked on the grate by the manufacturer.</w:t>
      </w:r>
    </w:p>
    <w:p w14:paraId="17856743"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The certified flow rating specific to the Main Drain (SOFA) configuration and installed orientation (wall or floor) for cover/grates permanently marked “For Flow Ratings”.</w:t>
      </w:r>
    </w:p>
    <w:p w14:paraId="6A6DA74D"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Location of the installed Main Drain (SOFA), such that it can be successfully identified in the future. </w:t>
      </w:r>
    </w:p>
    <w:p w14:paraId="6B36A9C0"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The date the cover/grate was installed in the pool, where the month and year indicators on the label are easily identified in the field.</w:t>
      </w:r>
      <w:bookmarkStart w:id="9" w:name="_Toc475632175"/>
    </w:p>
    <w:p w14:paraId="1231BE67" w14:textId="77777777" w:rsidR="003D698B" w:rsidRPr="0026119F" w:rsidRDefault="003D698B" w:rsidP="00753E3D">
      <w:pPr>
        <w:pStyle w:val="ListParagraph"/>
        <w:widowControl w:val="0"/>
        <w:spacing w:before="120" w:after="120" w:line="240" w:lineRule="auto"/>
        <w:ind w:left="1080"/>
        <w:outlineLvl w:val="3"/>
        <w:rPr>
          <w:rFonts w:ascii="Times New Roman" w:hAnsi="Times New Roman"/>
          <w:color w:val="2F5496" w:themeColor="accent1" w:themeShade="BF"/>
          <w:sz w:val="24"/>
          <w:szCs w:val="24"/>
        </w:rPr>
      </w:pPr>
    </w:p>
    <w:p w14:paraId="324E39FF" w14:textId="77777777" w:rsidR="003D698B" w:rsidRPr="0026119F" w:rsidRDefault="003D698B" w:rsidP="02C3047D">
      <w:pPr>
        <w:pStyle w:val="ListParagraph"/>
        <w:widowControl w:val="0"/>
        <w:spacing w:before="120" w:after="120" w:line="240" w:lineRule="auto"/>
        <w:outlineLvl w:val="3"/>
        <w:rPr>
          <w:rFonts w:ascii="Times New Roman" w:hAnsi="Times New Roman"/>
          <w:color w:val="2F5496" w:themeColor="accent1" w:themeShade="BF"/>
          <w:sz w:val="24"/>
          <w:szCs w:val="24"/>
          <w:u w:val="single"/>
        </w:rPr>
      </w:pPr>
      <w:r w:rsidRPr="0026119F">
        <w:rPr>
          <w:rFonts w:ascii="Times New Roman" w:hAnsi="Times New Roman"/>
          <w:b/>
          <w:bCs/>
          <w:color w:val="2F5496" w:themeColor="accent1" w:themeShade="BF"/>
          <w:sz w:val="24"/>
          <w:szCs w:val="24"/>
          <w:u w:val="single"/>
        </w:rPr>
        <w:lastRenderedPageBreak/>
        <w:t>Equivalent Markings - Field Built - Registered Design Professional Certified Main Drain (SOFA)</w:t>
      </w:r>
      <w:bookmarkEnd w:id="9"/>
    </w:p>
    <w:p w14:paraId="79AA9012" w14:textId="7D283ED2" w:rsidR="003D698B" w:rsidRPr="0026119F" w:rsidRDefault="003D698B" w:rsidP="02C3047D">
      <w:pPr>
        <w:pStyle w:val="Title"/>
        <w:ind w:left="720"/>
        <w:rPr>
          <w:rFonts w:ascii="Times New Roman" w:hAnsi="Times New Roman"/>
          <w:b w:val="0"/>
          <w:color w:val="2F5496" w:themeColor="accent1" w:themeShade="BF"/>
          <w:sz w:val="24"/>
          <w:szCs w:val="24"/>
          <w:lang w:val="en-AU" w:eastAsia="x-none"/>
        </w:rPr>
      </w:pPr>
      <w:r w:rsidRPr="0026119F">
        <w:rPr>
          <w:rFonts w:ascii="Times New Roman" w:hAnsi="Times New Roman"/>
          <w:b w:val="0"/>
          <w:color w:val="2F5496" w:themeColor="accent1" w:themeShade="BF"/>
          <w:spacing w:val="0"/>
          <w:kern w:val="0"/>
          <w:sz w:val="24"/>
          <w:szCs w:val="24"/>
          <w:lang w:val="en-AU" w:eastAsia="x-none"/>
        </w:rPr>
        <w:t xml:space="preserve">The </w:t>
      </w:r>
      <w:r w:rsidRPr="0026119F">
        <w:rPr>
          <w:rFonts w:ascii="Times New Roman" w:hAnsi="Times New Roman"/>
          <w:b w:val="0"/>
          <w:color w:val="2F5496" w:themeColor="accent1" w:themeShade="BF"/>
          <w:spacing w:val="0"/>
          <w:kern w:val="0"/>
          <w:sz w:val="24"/>
          <w:szCs w:val="24"/>
          <w:u w:val="single"/>
          <w:lang w:val="en-AU" w:eastAsia="x-none"/>
        </w:rPr>
        <w:t>Registered Design Professional</w:t>
      </w:r>
      <w:r w:rsidRPr="0026119F">
        <w:rPr>
          <w:rFonts w:ascii="Times New Roman" w:hAnsi="Times New Roman"/>
          <w:b w:val="0"/>
          <w:color w:val="2F5496" w:themeColor="accent1" w:themeShade="BF"/>
          <w:spacing w:val="0"/>
          <w:kern w:val="0"/>
          <w:sz w:val="24"/>
          <w:szCs w:val="24"/>
          <w:lang w:val="en-AU" w:eastAsia="x-none"/>
        </w:rPr>
        <w:t xml:space="preserve"> (RDP) that certifies a Main Drain (SOFA) shall either apply the applicable markings to the Main Drain (SOFA) </w:t>
      </w:r>
      <w:r w:rsidR="00CF3EE4" w:rsidRPr="0026119F">
        <w:rPr>
          <w:rFonts w:ascii="Times New Roman" w:hAnsi="Times New Roman"/>
          <w:b w:val="0"/>
          <w:color w:val="2F5496" w:themeColor="accent1" w:themeShade="BF"/>
          <w:spacing w:val="0"/>
          <w:kern w:val="0"/>
          <w:sz w:val="24"/>
          <w:szCs w:val="24"/>
          <w:lang w:val="en-AU" w:eastAsia="x-none"/>
        </w:rPr>
        <w:t>in conformance with APSP-16 201</w:t>
      </w:r>
      <w:r w:rsidR="00314047" w:rsidRPr="0026119F">
        <w:rPr>
          <w:rFonts w:ascii="Times New Roman" w:hAnsi="Times New Roman"/>
          <w:b w:val="0"/>
          <w:color w:val="2F5496" w:themeColor="accent1" w:themeShade="BF"/>
          <w:spacing w:val="0"/>
          <w:kern w:val="0"/>
          <w:sz w:val="24"/>
          <w:szCs w:val="24"/>
          <w:lang w:val="en-AU" w:eastAsia="x-none"/>
        </w:rPr>
        <w:t>7</w:t>
      </w:r>
      <w:r w:rsidRPr="0026119F">
        <w:rPr>
          <w:rFonts w:ascii="Times New Roman" w:hAnsi="Times New Roman"/>
          <w:b w:val="0"/>
          <w:color w:val="2F5496" w:themeColor="accent1" w:themeShade="BF"/>
          <w:spacing w:val="0"/>
          <w:kern w:val="0"/>
          <w:sz w:val="24"/>
          <w:szCs w:val="24"/>
          <w:lang w:val="en-AU" w:eastAsia="x-none"/>
        </w:rPr>
        <w:t>, Suction-Outlet Fitting Assemblies for Use in Pools, Spas, and Hot Tubs, Sections 8.1 through 8.3 and provide an information label in conformance with Section 8.4, or the equivalent information shall be posted on a permanently mounted sign, that is adjacent to the pool circulation pump(s).</w:t>
      </w:r>
    </w:p>
    <w:p w14:paraId="49CFFFFA" w14:textId="77777777" w:rsidR="003D698B" w:rsidRPr="0026119F" w:rsidRDefault="003D698B" w:rsidP="02C3047D">
      <w:pPr>
        <w:pStyle w:val="Title"/>
        <w:ind w:left="720"/>
        <w:rPr>
          <w:rFonts w:ascii="Times New Roman" w:hAnsi="Times New Roman"/>
          <w:b w:val="0"/>
          <w:color w:val="2F5496" w:themeColor="accent1" w:themeShade="BF"/>
          <w:sz w:val="24"/>
          <w:szCs w:val="24"/>
          <w:lang w:val="en-AU" w:eastAsia="x-none"/>
        </w:rPr>
      </w:pPr>
      <w:r w:rsidRPr="0026119F">
        <w:rPr>
          <w:rFonts w:ascii="Times New Roman" w:hAnsi="Times New Roman"/>
          <w:b w:val="0"/>
          <w:color w:val="2F5496" w:themeColor="accent1" w:themeShade="BF"/>
          <w:spacing w:val="0"/>
          <w:kern w:val="0"/>
          <w:sz w:val="24"/>
          <w:szCs w:val="24"/>
          <w:lang w:val="en-AU" w:eastAsia="x-none"/>
        </w:rPr>
        <w:t>When posting this sign adjacent the pump(s) is not feasible, the sign shall be posted in the equipment area and clearly indicate which pump(s) to which the Main Drain’s (SOFA’s) is installed.</w:t>
      </w:r>
    </w:p>
    <w:p w14:paraId="0F1F5C22" w14:textId="6E14D19C" w:rsidR="003D698B" w:rsidRPr="0026119F" w:rsidRDefault="2DCBD32D" w:rsidP="2DCBD32D">
      <w:pPr>
        <w:spacing w:after="0" w:line="240" w:lineRule="auto"/>
        <w:ind w:left="720"/>
        <w:rPr>
          <w:rFonts w:ascii="Times New Roman" w:hAnsi="Times New Roman"/>
          <w:b/>
          <w:bCs/>
          <w:color w:val="2F5496" w:themeColor="accent1" w:themeShade="BF"/>
          <w:sz w:val="24"/>
          <w:szCs w:val="24"/>
          <w:u w:val="single"/>
        </w:rPr>
      </w:pPr>
      <w:proofErr w:type="spellStart"/>
      <w:r w:rsidRPr="0026119F">
        <w:rPr>
          <w:rFonts w:ascii="Times New Roman" w:hAnsi="Times New Roman"/>
          <w:b/>
          <w:bCs/>
          <w:color w:val="2F5496" w:themeColor="accent1" w:themeShade="BF"/>
          <w:sz w:val="24"/>
          <w:szCs w:val="24"/>
          <w:u w:val="single"/>
        </w:rPr>
        <w:t>DalLUX</w:t>
      </w:r>
      <w:proofErr w:type="spellEnd"/>
      <w:r w:rsidRPr="0026119F">
        <w:rPr>
          <w:rFonts w:ascii="Times New Roman" w:hAnsi="Times New Roman"/>
          <w:b/>
          <w:bCs/>
          <w:color w:val="2F5496" w:themeColor="accent1" w:themeShade="BF"/>
          <w:sz w:val="24"/>
          <w:szCs w:val="24"/>
          <w:u w:val="single"/>
        </w:rPr>
        <w:t xml:space="preserve"> TILE/STONE PAVER Support Grate PROJECT DESIGN REQUIREMENTS</w:t>
      </w:r>
    </w:p>
    <w:p w14:paraId="36FEB5B0" w14:textId="77777777" w:rsidR="003D698B" w:rsidRPr="0026119F" w:rsidRDefault="003D698B" w:rsidP="008370FA">
      <w:pPr>
        <w:pStyle w:val="paragraph"/>
        <w:spacing w:before="0" w:beforeAutospacing="0" w:after="0" w:afterAutospacing="0"/>
        <w:textAlignment w:val="baseline"/>
        <w:rPr>
          <w:rFonts w:ascii="Segoe UI" w:hAnsi="Segoe UI" w:cs="Segoe UI"/>
          <w:color w:val="2F5496" w:themeColor="accent1" w:themeShade="BF"/>
          <w:sz w:val="18"/>
          <w:szCs w:val="18"/>
        </w:rPr>
      </w:pPr>
    </w:p>
    <w:p w14:paraId="2C4BA1C0" w14:textId="77777777" w:rsidR="003D698B" w:rsidRPr="0026119F" w:rsidRDefault="003D698B" w:rsidP="02C3047D">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eastAsia="x-none"/>
        </w:rPr>
      </w:pPr>
      <w:r w:rsidRPr="0026119F">
        <w:rPr>
          <w:rFonts w:ascii="Times New Roman" w:hAnsi="Times New Roman"/>
          <w:b w:val="0"/>
          <w:color w:val="2F5496" w:themeColor="accent1" w:themeShade="BF"/>
          <w:spacing w:val="0"/>
          <w:kern w:val="0"/>
          <w:sz w:val="24"/>
          <w:szCs w:val="24"/>
          <w:lang w:val="en-AU" w:eastAsia="x-none"/>
        </w:rPr>
        <w:t xml:space="preserve">Above grade or elevated perimeter overflow swimming pools require that </w:t>
      </w:r>
      <w:r w:rsidR="00431DCE" w:rsidRPr="0026119F">
        <w:rPr>
          <w:rFonts w:ascii="Times New Roman" w:hAnsi="Times New Roman"/>
          <w:b w:val="0"/>
          <w:color w:val="2F5496" w:themeColor="accent1" w:themeShade="BF"/>
          <w:spacing w:val="0"/>
          <w:kern w:val="0"/>
          <w:sz w:val="24"/>
          <w:szCs w:val="24"/>
          <w:lang w:val="en-AU" w:eastAsia="x-none"/>
        </w:rPr>
        <w:t>the ‘</w:t>
      </w:r>
      <w:r w:rsidRPr="0026119F">
        <w:rPr>
          <w:rFonts w:ascii="Times New Roman" w:hAnsi="Times New Roman"/>
          <w:color w:val="2F5496" w:themeColor="accent1" w:themeShade="BF"/>
          <w:spacing w:val="0"/>
          <w:kern w:val="0"/>
          <w:sz w:val="24"/>
          <w:szCs w:val="24"/>
          <w:lang w:val="en-AU" w:eastAsia="x-none"/>
        </w:rPr>
        <w:t>Building Structural Engineer’</w:t>
      </w:r>
      <w:r w:rsidRPr="0026119F">
        <w:rPr>
          <w:rFonts w:ascii="Times New Roman" w:hAnsi="Times New Roman"/>
          <w:b w:val="0"/>
          <w:color w:val="2F5496" w:themeColor="accent1" w:themeShade="BF"/>
          <w:spacing w:val="0"/>
          <w:kern w:val="0"/>
          <w:sz w:val="24"/>
          <w:szCs w:val="24"/>
          <w:lang w:val="en-AU" w:eastAsia="x-none"/>
        </w:rPr>
        <w:t> design the swimming pool support structure (platform or vault) so that the maximum long term deflection shall not exceed 1/4” in the vault and/or supporting platform floor.</w:t>
      </w:r>
    </w:p>
    <w:p w14:paraId="30D7AA69" w14:textId="77777777" w:rsidR="003D698B" w:rsidRPr="0026119F" w:rsidRDefault="003D698B" w:rsidP="008370FA">
      <w:pPr>
        <w:pStyle w:val="Title"/>
        <w:tabs>
          <w:tab w:val="num" w:pos="1080"/>
        </w:tabs>
        <w:ind w:left="1080" w:hanging="270"/>
        <w:rPr>
          <w:rFonts w:ascii="Times New Roman" w:hAnsi="Times New Roman"/>
          <w:b w:val="0"/>
          <w:color w:val="2F5496" w:themeColor="accent1" w:themeShade="BF"/>
          <w:spacing w:val="0"/>
          <w:kern w:val="0"/>
          <w:sz w:val="24"/>
          <w:szCs w:val="24"/>
          <w:lang w:val="en-AU" w:eastAsia="x-none"/>
        </w:rPr>
      </w:pPr>
    </w:p>
    <w:p w14:paraId="44C49F79" w14:textId="72F27ACA" w:rsidR="003D698B" w:rsidRPr="0026119F" w:rsidRDefault="003D698B" w:rsidP="43E1D8BF">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rPr>
      </w:pPr>
      <w:r w:rsidRPr="0026119F">
        <w:rPr>
          <w:rFonts w:ascii="Times New Roman" w:hAnsi="Times New Roman"/>
          <w:b w:val="0"/>
          <w:color w:val="2F5496" w:themeColor="accent1" w:themeShade="BF"/>
          <w:spacing w:val="0"/>
          <w:kern w:val="0"/>
          <w:sz w:val="24"/>
          <w:szCs w:val="24"/>
          <w:lang w:val="en-AU"/>
        </w:rPr>
        <w:t>Tile or Stone Pavers – as specified by the architect, shall be designed and specified for approval in wet, barefoot areas in accordance with DIN 51097 (</w:t>
      </w:r>
      <w:hyperlink r:id="rId14" w:tgtFrame="_blank" w:history="1">
        <w:r w:rsidRPr="0026119F">
          <w:rPr>
            <w:rFonts w:ascii="Times New Roman" w:hAnsi="Times New Roman"/>
            <w:b w:val="0"/>
            <w:color w:val="2F5496" w:themeColor="accent1" w:themeShade="BF"/>
            <w:spacing w:val="0"/>
            <w:kern w:val="0"/>
            <w:sz w:val="24"/>
            <w:szCs w:val="24"/>
            <w:lang w:val="en-AU"/>
          </w:rPr>
          <w:t>Pendulum DCOF Test</w:t>
        </w:r>
      </w:hyperlink>
      <w:r w:rsidRPr="0026119F">
        <w:rPr>
          <w:rFonts w:ascii="Times New Roman" w:hAnsi="Times New Roman"/>
          <w:b w:val="0"/>
          <w:color w:val="2F5496" w:themeColor="accent1" w:themeShade="BF"/>
          <w:spacing w:val="0"/>
          <w:kern w:val="0"/>
          <w:sz w:val="24"/>
          <w:szCs w:val="24"/>
          <w:lang w:val="en-AU"/>
        </w:rPr>
        <w:t> /CTIOA, HB 198/AS 4663-2013</w:t>
      </w:r>
      <w:r w:rsidR="003A54C6" w:rsidRPr="0026119F">
        <w:rPr>
          <w:rFonts w:ascii="Times New Roman" w:hAnsi="Times New Roman"/>
          <w:b w:val="0"/>
          <w:color w:val="2F5496" w:themeColor="accent1" w:themeShade="BF"/>
          <w:spacing w:val="0"/>
          <w:kern w:val="0"/>
          <w:sz w:val="24"/>
          <w:szCs w:val="24"/>
          <w:lang w:val="en-AU"/>
        </w:rPr>
        <w:t>/AS 4586</w:t>
      </w:r>
      <w:r w:rsidR="00273830" w:rsidRPr="0026119F">
        <w:rPr>
          <w:rFonts w:ascii="Times New Roman" w:hAnsi="Times New Roman"/>
          <w:b w:val="0"/>
          <w:color w:val="2F5496" w:themeColor="accent1" w:themeShade="BF"/>
          <w:spacing w:val="0"/>
          <w:kern w:val="0"/>
          <w:sz w:val="24"/>
          <w:szCs w:val="24"/>
          <w:lang w:val="en-AU"/>
        </w:rPr>
        <w:t>-2013</w:t>
      </w:r>
      <w:r w:rsidRPr="0026119F">
        <w:rPr>
          <w:rFonts w:ascii="Times New Roman" w:hAnsi="Times New Roman"/>
          <w:b w:val="0"/>
          <w:color w:val="2F5496" w:themeColor="accent1" w:themeShade="BF"/>
          <w:spacing w:val="0"/>
          <w:kern w:val="0"/>
          <w:sz w:val="24"/>
          <w:szCs w:val="24"/>
          <w:lang w:val="en-AU"/>
        </w:rPr>
        <w:t>, EN 13036-4, TS 15676, EN 14231, etc.), recommendations/guidelines of minimum wet Pendulum Test Slip Resistance</w:t>
      </w:r>
      <w:r w:rsidR="00273830" w:rsidRPr="0026119F">
        <w:rPr>
          <w:rFonts w:ascii="Times New Roman" w:hAnsi="Times New Roman"/>
          <w:b w:val="0"/>
          <w:color w:val="2F5496" w:themeColor="accent1" w:themeShade="BF"/>
          <w:spacing w:val="0"/>
          <w:kern w:val="0"/>
          <w:sz w:val="24"/>
          <w:szCs w:val="24"/>
          <w:lang w:val="en-AU"/>
        </w:rPr>
        <w:t>, SRV slider</w:t>
      </w:r>
      <w:r w:rsidR="00EA0C03" w:rsidRPr="0026119F">
        <w:rPr>
          <w:rFonts w:ascii="Times New Roman" w:hAnsi="Times New Roman"/>
          <w:b w:val="0"/>
          <w:color w:val="2F5496" w:themeColor="accent1" w:themeShade="BF"/>
          <w:spacing w:val="0"/>
          <w:kern w:val="0"/>
          <w:sz w:val="24"/>
          <w:szCs w:val="24"/>
          <w:lang w:val="en-AU"/>
        </w:rPr>
        <w:t xml:space="preserve"> 55, </w:t>
      </w:r>
      <w:r w:rsidRPr="0026119F">
        <w:rPr>
          <w:rFonts w:ascii="Times New Roman" w:hAnsi="Times New Roman"/>
          <w:b w:val="0"/>
          <w:color w:val="2F5496" w:themeColor="accent1" w:themeShade="BF"/>
          <w:spacing w:val="0"/>
          <w:kern w:val="0"/>
          <w:sz w:val="24"/>
          <w:szCs w:val="24"/>
          <w:lang w:val="en-AU"/>
        </w:rPr>
        <w:t>or equal as approved by the Ceramic Tile Institute of America.</w:t>
      </w:r>
    </w:p>
    <w:p w14:paraId="720EA500" w14:textId="00DAC9C4" w:rsidR="003D698B" w:rsidRPr="0026119F" w:rsidRDefault="003D698B" w:rsidP="00EA0C03">
      <w:pPr>
        <w:pStyle w:val="Title"/>
        <w:tabs>
          <w:tab w:val="num" w:pos="1080"/>
        </w:tabs>
        <w:rPr>
          <w:rFonts w:ascii="Times New Roman" w:hAnsi="Times New Roman"/>
          <w:b w:val="0"/>
          <w:color w:val="2F5496" w:themeColor="accent1" w:themeShade="BF"/>
          <w:sz w:val="24"/>
          <w:szCs w:val="24"/>
          <w:lang w:val="en-AU"/>
        </w:rPr>
      </w:pPr>
    </w:p>
    <w:p w14:paraId="39AB4805" w14:textId="5CE1FED2" w:rsidR="003D698B" w:rsidRPr="0026119F" w:rsidRDefault="003D698B" w:rsidP="43E1D8BF">
      <w:pPr>
        <w:pStyle w:val="Title"/>
        <w:numPr>
          <w:ilvl w:val="1"/>
          <w:numId w:val="21"/>
        </w:numPr>
        <w:tabs>
          <w:tab w:val="clear" w:pos="1440"/>
          <w:tab w:val="num" w:pos="1080"/>
        </w:tabs>
        <w:ind w:left="1080" w:hanging="270"/>
        <w:rPr>
          <w:b w:val="0"/>
          <w:color w:val="2F5496" w:themeColor="accent1" w:themeShade="BF"/>
          <w:sz w:val="24"/>
          <w:szCs w:val="24"/>
          <w:lang w:val="en-AU"/>
        </w:rPr>
      </w:pPr>
      <w:proofErr w:type="spellStart"/>
      <w:r w:rsidRPr="0026119F">
        <w:rPr>
          <w:rFonts w:ascii="Times New Roman" w:hAnsi="Times New Roman"/>
          <w:b w:val="0"/>
          <w:color w:val="2F5496" w:themeColor="accent1" w:themeShade="BF"/>
          <w:sz w:val="24"/>
          <w:szCs w:val="24"/>
          <w:lang w:val="en-AU"/>
        </w:rPr>
        <w:t>DalLUX</w:t>
      </w:r>
      <w:proofErr w:type="spellEnd"/>
      <w:r w:rsidRPr="0026119F">
        <w:rPr>
          <w:rFonts w:ascii="Times New Roman" w:hAnsi="Times New Roman"/>
          <w:b w:val="0"/>
          <w:color w:val="2F5496" w:themeColor="accent1" w:themeShade="BF"/>
          <w:sz w:val="24"/>
          <w:szCs w:val="24"/>
          <w:lang w:val="en-AU"/>
        </w:rPr>
        <w:t xml:space="preserve"> Stone Tile support grate is supplied either in 3 or 4 stone or tile supports, (4 or 5 slot openings), specify the number of openings according to water capture preferences.</w:t>
      </w:r>
    </w:p>
    <w:p w14:paraId="7196D064" w14:textId="77777777" w:rsidR="003D698B" w:rsidRPr="0026119F" w:rsidRDefault="003D698B" w:rsidP="008370FA">
      <w:pPr>
        <w:pStyle w:val="Title"/>
        <w:ind w:left="810"/>
        <w:rPr>
          <w:rFonts w:ascii="Times New Roman" w:hAnsi="Times New Roman"/>
          <w:b w:val="0"/>
          <w:color w:val="2F5496" w:themeColor="accent1" w:themeShade="BF"/>
          <w:spacing w:val="0"/>
          <w:kern w:val="0"/>
          <w:sz w:val="24"/>
          <w:szCs w:val="24"/>
          <w:lang w:val="en-AU" w:eastAsia="x-none"/>
        </w:rPr>
      </w:pPr>
    </w:p>
    <w:p w14:paraId="787CF9A2" w14:textId="77777777" w:rsidR="003D698B" w:rsidRPr="0026119F" w:rsidRDefault="003D698B" w:rsidP="02C3047D">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eastAsia="x-none"/>
        </w:rPr>
      </w:pPr>
      <w:r w:rsidRPr="0026119F">
        <w:rPr>
          <w:rFonts w:ascii="Times New Roman" w:hAnsi="Times New Roman"/>
          <w:b w:val="0"/>
          <w:color w:val="2F5496" w:themeColor="accent1" w:themeShade="BF"/>
          <w:spacing w:val="0"/>
          <w:kern w:val="0"/>
          <w:sz w:val="24"/>
          <w:szCs w:val="24"/>
          <w:lang w:val="en-AU" w:eastAsia="x-none"/>
        </w:rPr>
        <w:t>Tile Contractor cutting and laying the tile or stone pavers shall be prequalified by the general contractor to be proficient in completing similar work on and around pool deck areas. Following the cutting of tile and stone pavers, all edges of each tile/stone paver must be bevelled on all sides, including ends, after cutting, so that they will not cause wet bare foot injury. Each tile or stone paver must be adhered to the tile/stone support grate with a PU based adhesive as recommended by the manufacture of the support grate. </w:t>
      </w:r>
    </w:p>
    <w:p w14:paraId="34FF1C98" w14:textId="77777777" w:rsidR="003D698B" w:rsidRPr="0026119F" w:rsidRDefault="003D698B" w:rsidP="006E79A3">
      <w:pPr>
        <w:pStyle w:val="Title"/>
        <w:ind w:left="810"/>
        <w:rPr>
          <w:rFonts w:ascii="Times New Roman" w:hAnsi="Times New Roman"/>
          <w:b w:val="0"/>
          <w:color w:val="2F5496" w:themeColor="accent1" w:themeShade="BF"/>
          <w:spacing w:val="0"/>
          <w:kern w:val="0"/>
          <w:sz w:val="24"/>
          <w:szCs w:val="24"/>
          <w:lang w:val="en-AU" w:eastAsia="x-none"/>
        </w:rPr>
      </w:pPr>
    </w:p>
    <w:p w14:paraId="0B791E6F" w14:textId="77777777" w:rsidR="003D698B" w:rsidRPr="0026119F" w:rsidRDefault="003D698B" w:rsidP="02C3047D">
      <w:pPr>
        <w:pStyle w:val="Title"/>
        <w:numPr>
          <w:ilvl w:val="1"/>
          <w:numId w:val="21"/>
        </w:numPr>
        <w:tabs>
          <w:tab w:val="clear" w:pos="1440"/>
          <w:tab w:val="num" w:pos="1080"/>
        </w:tabs>
        <w:ind w:left="1080" w:hanging="270"/>
        <w:rPr>
          <w:rFonts w:ascii="Times New Roman" w:hAnsi="Times New Roman"/>
          <w:b w:val="0"/>
          <w:color w:val="2F5496" w:themeColor="accent1" w:themeShade="BF"/>
          <w:sz w:val="24"/>
          <w:szCs w:val="24"/>
          <w:lang w:val="en-AU" w:eastAsia="x-none"/>
        </w:rPr>
      </w:pPr>
      <w:r w:rsidRPr="0026119F">
        <w:rPr>
          <w:rFonts w:ascii="Times New Roman" w:hAnsi="Times New Roman"/>
          <w:b w:val="0"/>
          <w:color w:val="2F5496" w:themeColor="accent1" w:themeShade="BF"/>
          <w:spacing w:val="0"/>
          <w:kern w:val="0"/>
          <w:sz w:val="24"/>
          <w:szCs w:val="24"/>
          <w:lang w:val="en-AU" w:eastAsia="x-none"/>
        </w:rPr>
        <w:t>Tile/Stone Paver Grate support load/deflection testing chart – at the onset of load/deflection details at the onset of cracking in ceramic tile. (15.7 </w:t>
      </w:r>
      <w:proofErr w:type="spellStart"/>
      <w:r w:rsidRPr="0026119F">
        <w:rPr>
          <w:rFonts w:ascii="Times New Roman" w:hAnsi="Times New Roman"/>
          <w:b w:val="0"/>
          <w:color w:val="2F5496" w:themeColor="accent1" w:themeShade="BF"/>
          <w:spacing w:val="0"/>
          <w:kern w:val="0"/>
          <w:sz w:val="24"/>
          <w:szCs w:val="24"/>
          <w:lang w:val="en-AU" w:eastAsia="x-none"/>
        </w:rPr>
        <w:t>kN</w:t>
      </w:r>
      <w:proofErr w:type="spellEnd"/>
      <w:r w:rsidRPr="0026119F">
        <w:rPr>
          <w:rFonts w:ascii="Times New Roman" w:hAnsi="Times New Roman"/>
          <w:b w:val="0"/>
          <w:color w:val="2F5496" w:themeColor="accent1" w:themeShade="BF"/>
          <w:spacing w:val="0"/>
          <w:kern w:val="0"/>
          <w:sz w:val="24"/>
          <w:szCs w:val="24"/>
          <w:lang w:val="en-AU" w:eastAsia="x-none"/>
        </w:rPr>
        <w:t> equals 3,529 pounds force).</w:t>
      </w:r>
    </w:p>
    <w:p w14:paraId="6D072C0D" w14:textId="77777777" w:rsidR="003D698B" w:rsidRPr="0026119F" w:rsidRDefault="00F31B99" w:rsidP="006E79A3">
      <w:pPr>
        <w:pStyle w:val="Title"/>
        <w:ind w:left="1080"/>
        <w:jc w:val="center"/>
        <w:rPr>
          <w:rFonts w:ascii="Times New Roman" w:hAnsi="Times New Roman"/>
          <w:b w:val="0"/>
          <w:color w:val="2F5496" w:themeColor="accent1" w:themeShade="BF"/>
          <w:spacing w:val="0"/>
          <w:kern w:val="0"/>
          <w:sz w:val="24"/>
          <w:szCs w:val="24"/>
          <w:lang w:val="en-AU" w:eastAsia="x-none"/>
        </w:rPr>
      </w:pPr>
      <w:r>
        <w:rPr>
          <w:noProof/>
        </w:rPr>
        <w:drawing>
          <wp:inline distT="0" distB="0" distL="0" distR="0" wp14:anchorId="4D4FEB7E" wp14:editId="5CEA29F5">
            <wp:extent cx="2762250" cy="800100"/>
            <wp:effectExtent l="0" t="0" r="0" b="0"/>
            <wp:docPr id="11854606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762250" cy="800100"/>
                    </a:xfrm>
                    <a:prstGeom prst="rect">
                      <a:avLst/>
                    </a:prstGeom>
                  </pic:spPr>
                </pic:pic>
              </a:graphicData>
            </a:graphic>
          </wp:inline>
        </w:drawing>
      </w:r>
    </w:p>
    <w:p w14:paraId="06474B3C" w14:textId="77777777" w:rsidR="003D698B" w:rsidRDefault="003D698B" w:rsidP="02C3047D">
      <w:pPr>
        <w:spacing w:after="0" w:line="240" w:lineRule="auto"/>
        <w:ind w:left="720"/>
        <w:rPr>
          <w:rFonts w:ascii="Times New Roman" w:hAnsi="Times New Roman"/>
          <w:b/>
          <w:bCs/>
          <w:sz w:val="24"/>
          <w:szCs w:val="24"/>
        </w:rPr>
      </w:pPr>
      <w:r w:rsidRPr="02C3047D">
        <w:rPr>
          <w:rFonts w:ascii="Times New Roman" w:hAnsi="Times New Roman"/>
          <w:b/>
          <w:bCs/>
          <w:sz w:val="24"/>
          <w:szCs w:val="24"/>
        </w:rPr>
        <w:t xml:space="preserve">END OF DOCUMENT </w:t>
      </w:r>
    </w:p>
    <w:p w14:paraId="48A21919" w14:textId="77777777" w:rsidR="003D698B" w:rsidRDefault="003D698B" w:rsidP="001A7854">
      <w:pPr>
        <w:spacing w:after="0" w:line="240" w:lineRule="auto"/>
        <w:ind w:left="720"/>
        <w:rPr>
          <w:rFonts w:ascii="Times New Roman" w:hAnsi="Times New Roman"/>
          <w:b/>
          <w:sz w:val="24"/>
          <w:szCs w:val="24"/>
        </w:rPr>
      </w:pPr>
    </w:p>
    <w:p w14:paraId="6BD18F9B" w14:textId="77777777" w:rsidR="003D698B" w:rsidRDefault="003D698B" w:rsidP="001A7854">
      <w:pPr>
        <w:spacing w:after="0" w:line="240" w:lineRule="auto"/>
        <w:ind w:left="720"/>
        <w:rPr>
          <w:rFonts w:ascii="Times New Roman" w:hAnsi="Times New Roman"/>
          <w:b/>
          <w:sz w:val="24"/>
          <w:szCs w:val="24"/>
        </w:rPr>
      </w:pPr>
    </w:p>
    <w:p w14:paraId="6E7BEAA2" w14:textId="77777777" w:rsidR="003D698B" w:rsidRDefault="003D698B" w:rsidP="02C3047D">
      <w:pPr>
        <w:pStyle w:val="paragraph"/>
        <w:spacing w:before="0" w:beforeAutospacing="0" w:after="0" w:afterAutospacing="0"/>
        <w:textAlignment w:val="baseline"/>
        <w:rPr>
          <w:rFonts w:ascii="Segoe UI" w:eastAsia="Times New Roman" w:hAnsi="Segoe UI" w:cs="Segoe UI"/>
          <w:sz w:val="18"/>
          <w:szCs w:val="18"/>
        </w:rPr>
      </w:pPr>
      <w:r w:rsidRPr="02C3047D">
        <w:rPr>
          <w:rStyle w:val="eop"/>
          <w:rFonts w:ascii="Calibri" w:eastAsia="Times New Roman" w:hAnsi="Calibri" w:cs="Calibri"/>
          <w:sz w:val="22"/>
          <w:szCs w:val="22"/>
        </w:rPr>
        <w:t> </w:t>
      </w:r>
    </w:p>
    <w:p w14:paraId="238601FE" w14:textId="77777777" w:rsidR="003D698B" w:rsidRDefault="003D698B" w:rsidP="009B7290">
      <w:pPr>
        <w:pStyle w:val="paragraph"/>
        <w:spacing w:before="0" w:beforeAutospacing="0" w:after="0" w:afterAutospacing="0"/>
        <w:textAlignment w:val="baseline"/>
        <w:rPr>
          <w:rStyle w:val="eop"/>
          <w:rFonts w:ascii="Calibri" w:hAnsi="Calibri" w:cs="Calibri"/>
          <w:sz w:val="22"/>
          <w:szCs w:val="22"/>
        </w:rPr>
      </w:pPr>
    </w:p>
    <w:p w14:paraId="0F3CABC7" w14:textId="77777777" w:rsidR="003D698B" w:rsidRDefault="003D698B" w:rsidP="009B7290">
      <w:pPr>
        <w:pStyle w:val="paragraph"/>
        <w:spacing w:before="0" w:beforeAutospacing="0" w:after="0" w:afterAutospacing="0"/>
        <w:textAlignment w:val="baseline"/>
        <w:rPr>
          <w:rStyle w:val="eop"/>
          <w:rFonts w:ascii="Calibri" w:hAnsi="Calibri" w:cs="Calibri"/>
          <w:sz w:val="22"/>
          <w:szCs w:val="22"/>
        </w:rPr>
      </w:pPr>
    </w:p>
    <w:p w14:paraId="5B08B5D1" w14:textId="77777777" w:rsidR="003D698B" w:rsidRDefault="003D698B" w:rsidP="009B7290">
      <w:pPr>
        <w:pStyle w:val="paragraph"/>
        <w:spacing w:before="0" w:beforeAutospacing="0" w:after="0" w:afterAutospacing="0"/>
        <w:textAlignment w:val="baseline"/>
        <w:rPr>
          <w:rFonts w:ascii="Calibri" w:hAnsi="Calibri" w:cs="Calibri"/>
          <w:sz w:val="22"/>
          <w:szCs w:val="22"/>
        </w:rPr>
      </w:pPr>
    </w:p>
    <w:p w14:paraId="16DEB4AB" w14:textId="77777777" w:rsidR="003D698B" w:rsidRPr="0018627B" w:rsidRDefault="003D698B" w:rsidP="001A7854">
      <w:pPr>
        <w:spacing w:after="0" w:line="240" w:lineRule="auto"/>
        <w:ind w:left="720"/>
        <w:rPr>
          <w:rFonts w:ascii="Times New Roman" w:hAnsi="Times New Roman"/>
          <w:b/>
          <w:sz w:val="24"/>
          <w:szCs w:val="24"/>
        </w:rPr>
      </w:pPr>
    </w:p>
    <w:sectPr w:rsidR="003D698B" w:rsidRPr="0018627B" w:rsidSect="002D2E48">
      <w:headerReference w:type="even" r:id="rId16"/>
      <w:headerReference w:type="default" r:id="rId17"/>
      <w:footerReference w:type="default" r:id="rId18"/>
      <w:headerReference w:type="first" r:id="rId19"/>
      <w:pgSz w:w="11906" w:h="16838"/>
      <w:pgMar w:top="1296"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2312" w14:textId="77777777" w:rsidR="00BF21CD" w:rsidRDefault="00BF21CD">
      <w:pPr>
        <w:spacing w:after="0" w:line="240" w:lineRule="auto"/>
      </w:pPr>
      <w:r>
        <w:separator/>
      </w:r>
    </w:p>
  </w:endnote>
  <w:endnote w:type="continuationSeparator" w:id="0">
    <w:p w14:paraId="36EBB42B" w14:textId="77777777" w:rsidR="00BF21CD" w:rsidRDefault="00BF21CD">
      <w:pPr>
        <w:spacing w:after="0" w:line="240" w:lineRule="auto"/>
      </w:pPr>
      <w:r>
        <w:continuationSeparator/>
      </w:r>
    </w:p>
  </w:endnote>
  <w:endnote w:type="continuationNotice" w:id="1">
    <w:p w14:paraId="3C317F4F" w14:textId="77777777" w:rsidR="00BF21CD" w:rsidRDefault="00BF2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Arial,Times New">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3D698B" w:rsidRPr="005A5386" w:rsidRDefault="003D698B" w:rsidP="005A5386">
    <w:pPr>
      <w:pStyle w:val="Footer"/>
      <w:tabs>
        <w:tab w:val="clear" w:pos="8640"/>
        <w:tab w:val="right" w:pos="9000"/>
      </w:tabs>
      <w:rPr>
        <w:rFonts w:ascii="Times New Roman" w:hAnsi="Times New Roman"/>
      </w:rPr>
    </w:pPr>
    <w:r w:rsidRPr="005A5386">
      <w:rPr>
        <w:rFonts w:ascii="Times New Roman" w:hAnsi="Times New Roman"/>
      </w:rPr>
      <w:tab/>
    </w:r>
    <w:r w:rsidRPr="005A5386">
      <w:rPr>
        <w:rFonts w:ascii="Times New Roman" w:hAnsi="Times New Roman"/>
      </w:rPr>
      <w:tab/>
    </w:r>
  </w:p>
  <w:p w14:paraId="562C75D1" w14:textId="77777777" w:rsidR="003D698B" w:rsidRPr="00256694" w:rsidRDefault="003D698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711A" w14:textId="77777777" w:rsidR="00BF21CD" w:rsidRDefault="00BF21CD">
      <w:pPr>
        <w:spacing w:after="0" w:line="240" w:lineRule="auto"/>
      </w:pPr>
      <w:r>
        <w:separator/>
      </w:r>
    </w:p>
  </w:footnote>
  <w:footnote w:type="continuationSeparator" w:id="0">
    <w:p w14:paraId="511D65E5" w14:textId="77777777" w:rsidR="00BF21CD" w:rsidRDefault="00BF21CD">
      <w:pPr>
        <w:spacing w:after="0" w:line="240" w:lineRule="auto"/>
      </w:pPr>
      <w:r>
        <w:continuationSeparator/>
      </w:r>
    </w:p>
  </w:footnote>
  <w:footnote w:type="continuationNotice" w:id="1">
    <w:p w14:paraId="3BBEDEFE" w14:textId="77777777" w:rsidR="00BF21CD" w:rsidRDefault="00BF2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807" w14:textId="77777777" w:rsidR="003D698B" w:rsidRDefault="00F31B99">
    <w:pPr>
      <w:pStyle w:val="Header"/>
    </w:pPr>
    <w:r>
      <w:rPr>
        <w:noProof/>
      </w:rPr>
      <mc:AlternateContent>
        <mc:Choice Requires="wps">
          <w:drawing>
            <wp:anchor distT="0" distB="0" distL="114300" distR="114300" simplePos="0" relativeHeight="251658240" behindDoc="1" locked="0" layoutInCell="1" allowOverlap="1" wp14:anchorId="0CBC309E" wp14:editId="07777777">
              <wp:simplePos x="0" y="0"/>
              <wp:positionH relativeFrom="margin">
                <wp:align>center</wp:align>
              </wp:positionH>
              <wp:positionV relativeFrom="margin">
                <wp:align>center</wp:align>
              </wp:positionV>
              <wp:extent cx="5387340" cy="269367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CEABCF"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C309E" id="_x0000_t202" coordsize="21600,21600" o:spt="202" path="m,l,21600r21600,l21600,xe">
              <v:stroke joinstyle="miter"/>
              <v:path gradientshapeok="t" o:connecttype="rect"/>
            </v:shapetype>
            <v:shape id="WordArt 1" o:spid="_x0000_s1026" type="#_x0000_t202" style="position:absolute;margin-left:0;margin-top:0;width:424.2pt;height:21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dx9AEAAMUDAAAOAAAAZHJzL2Uyb0RvYy54bWysU8tu2zAQvBfoPxC81/KjcRzBcuAmTS9p&#10;GyAucqb5sNSKXHZJW/Lfd0krdtHeiupASEtydmZ2tLztbcsOGkMDruKT0Zgz7SSoxu0q/m3z8G7B&#10;WYjCKdGC0xU/6sBvV2/fLDtf6inU0CqNjEBcKDtf8TpGXxZFkLW2IozAa0ebBtCKSJ+4KxSKjtBt&#10;W0zH43nRASqPIHUIVL0/bfJVxjdGy/jVmKAjaytO3GJeMa/btBarpSh3KHzdyIGG+AcWVjSOmp6h&#10;7kUUbI/NX1C2kQgBTBxJsAUY00idNZCayfgPNc+18DprIXOCP9sU/h+s/HJ49k/IYv8BehpgFhH8&#10;I8gfgTm4q4Xb6TUidLUWihpP+Lmc6W2Onsaaqxvdx4+qIY8nydei86Ec8NM8QhlSp233GRRdEfsI&#10;uVtv0DKEdG1xM05PLpM3jBjR0I7nQVEDJql4NVtcz97TlqS96fxmNr/OoyxEmdDSIDyG+EmDZeml&#10;4khJyLDi8BhiYnc5MlBN7E48Y7/t6UiivAV1JNIdJaTi4edeoCYD9vYOKFCk2iDYF4rgGrPs186b&#10;/kWgH3pHov3UviYkE8hRUcwJm5xQ3wnIthS8g2jZVbbgRHE4PJA9oaa7wa/JvocmK7nwHJRQVrLA&#10;IdcpjL9/51OXv2/1CwAA//8DAFBLAwQUAAYACAAAACEAXcw359sAAAAFAQAADwAAAGRycy9kb3du&#10;cmV2LnhtbEyPwU7DMBBE70j8g7VI3KhDiFAU4lSIiEOPbRFnN94mAXsdYqdJ+XoWLvSy0mhGM2/L&#10;9eKsOOEYek8K7lcJCKTGm55aBW/717scRIiajLaeUMEZA6yr66tSF8bPtMXTLraCSygUWkEX41BI&#10;GZoOnQ4rPyCxd/Sj05Hl2Eoz6pnLnZVpkjxKp3vihU4P+NJh87mbnALzfTwPD/O832y29fRl+7rG&#10;9w+lbm+W5ycQEZf4H4ZffEaHipkOfiIThFXAj8S/y16e5RmIg4IszVKQVSkv6asfAAAA//8DAFBL&#10;AQItABQABgAIAAAAIQC2gziS/gAAAOEBAAATAAAAAAAAAAAAAAAAAAAAAABbQ29udGVudF9UeXBl&#10;c10ueG1sUEsBAi0AFAAGAAgAAAAhADj9If/WAAAAlAEAAAsAAAAAAAAAAAAAAAAALwEAAF9yZWxz&#10;Ly5yZWxzUEsBAi0AFAAGAAgAAAAhAI5Sp3H0AQAAxQMAAA4AAAAAAAAAAAAAAAAALgIAAGRycy9l&#10;Mm9Eb2MueG1sUEsBAi0AFAAGAAgAAAAhAF3MN+fbAAAABQEAAA8AAAAAAAAAAAAAAAAATgQAAGRy&#10;cy9kb3ducmV2LnhtbFBLBQYAAAAABAAEAPMAAABWBQAAAAA=&#10;" filled="f" stroked="f">
              <v:stroke joinstyle="round"/>
              <o:lock v:ext="edit" shapetype="t"/>
              <v:textbox style="mso-fit-shape-to-text:t">
                <w:txbxContent>
                  <w:p w14:paraId="45CEABCF"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9F47" w14:textId="52947992" w:rsidR="003D698B" w:rsidRPr="00E812B2" w:rsidRDefault="00FB0F34" w:rsidP="2DCBD32D">
    <w:pPr>
      <w:pStyle w:val="Header"/>
      <w:tabs>
        <w:tab w:val="clear" w:pos="4320"/>
        <w:tab w:val="clear" w:pos="8640"/>
        <w:tab w:val="left" w:pos="0"/>
        <w:tab w:val="right" w:pos="9000"/>
      </w:tabs>
      <w:rPr>
        <w:rFonts w:ascii="Times New Roman" w:hAnsi="Times New Roman"/>
      </w:rPr>
    </w:pPr>
    <w:r>
      <w:rPr>
        <w:rFonts w:ascii="Times New Roman" w:hAnsi="Times New Roman"/>
      </w:rPr>
      <w:t xml:space="preserve">Updated – </w:t>
    </w:r>
    <w:r w:rsidR="00733976">
      <w:rPr>
        <w:rFonts w:ascii="Times New Roman" w:hAnsi="Times New Roman"/>
      </w:rPr>
      <w:t xml:space="preserve">21 </w:t>
    </w:r>
    <w:proofErr w:type="gramStart"/>
    <w:r w:rsidR="00733976">
      <w:rPr>
        <w:rFonts w:ascii="Times New Roman" w:hAnsi="Times New Roman"/>
      </w:rPr>
      <w:t>June,</w:t>
    </w:r>
    <w:proofErr w:type="gramEnd"/>
    <w:r w:rsidR="00733976">
      <w:rPr>
        <w:rFonts w:ascii="Times New Roman" w:hAnsi="Times New Roman"/>
      </w:rPr>
      <w:t xml:space="preserve"> 2023</w:t>
    </w:r>
    <w:r w:rsidR="003D698B">
      <w:rPr>
        <w:rFonts w:ascii="Times New Roman" w:hAnsi="Times New Roman"/>
      </w:rPr>
      <w:tab/>
    </w:r>
    <w:r w:rsidR="003D698B">
      <w:t xml:space="preserve">Page </w:t>
    </w:r>
    <w:r w:rsidR="003D698B" w:rsidRPr="5FDDF053">
      <w:rPr>
        <w:b/>
        <w:bCs/>
        <w:noProof/>
      </w:rPr>
      <w:fldChar w:fldCharType="begin"/>
    </w:r>
    <w:r w:rsidR="003D698B">
      <w:rPr>
        <w:b/>
        <w:bCs/>
      </w:rPr>
      <w:instrText xml:space="preserve"> PAGE </w:instrText>
    </w:r>
    <w:r w:rsidR="003D698B" w:rsidRPr="5FDDF053">
      <w:rPr>
        <w:b/>
        <w:bCs/>
      </w:rPr>
      <w:fldChar w:fldCharType="separate"/>
    </w:r>
    <w:r w:rsidR="006A3A00">
      <w:rPr>
        <w:b/>
        <w:bCs/>
        <w:noProof/>
      </w:rPr>
      <w:t>11</w:t>
    </w:r>
    <w:r w:rsidR="003D698B" w:rsidRPr="5FDDF053">
      <w:rPr>
        <w:b/>
        <w:bCs/>
        <w:noProof/>
      </w:rPr>
      <w:fldChar w:fldCharType="end"/>
    </w:r>
    <w:r w:rsidR="003D698B">
      <w:t xml:space="preserve"> of </w:t>
    </w:r>
    <w:r w:rsidR="003D698B" w:rsidRPr="5FDDF053">
      <w:rPr>
        <w:b/>
        <w:bCs/>
        <w:noProof/>
      </w:rPr>
      <w:fldChar w:fldCharType="begin"/>
    </w:r>
    <w:r w:rsidR="003D698B">
      <w:rPr>
        <w:b/>
        <w:bCs/>
      </w:rPr>
      <w:instrText xml:space="preserve"> NUMPAGES  </w:instrText>
    </w:r>
    <w:r w:rsidR="003D698B" w:rsidRPr="5FDDF053">
      <w:rPr>
        <w:b/>
        <w:bCs/>
      </w:rPr>
      <w:fldChar w:fldCharType="separate"/>
    </w:r>
    <w:r w:rsidR="006A3A00">
      <w:rPr>
        <w:b/>
        <w:bCs/>
        <w:noProof/>
      </w:rPr>
      <w:t>14</w:t>
    </w:r>
    <w:r w:rsidR="003D698B" w:rsidRPr="5FDDF053">
      <w:rPr>
        <w:b/>
        <w:bCs/>
        <w:noProof/>
      </w:rPr>
      <w:fldChar w:fldCharType="end"/>
    </w:r>
  </w:p>
  <w:p w14:paraId="664355AD" w14:textId="77777777" w:rsidR="003D698B" w:rsidRDefault="003D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6AE6" w14:textId="77777777" w:rsidR="003D698B" w:rsidRDefault="00F31B99">
    <w:pPr>
      <w:pStyle w:val="Header"/>
    </w:pPr>
    <w:r>
      <w:rPr>
        <w:noProof/>
      </w:rPr>
      <mc:AlternateContent>
        <mc:Choice Requires="wps">
          <w:drawing>
            <wp:anchor distT="0" distB="0" distL="114300" distR="114300" simplePos="0" relativeHeight="251658241" behindDoc="1" locked="0" layoutInCell="1" allowOverlap="1" wp14:anchorId="14CFF2BE" wp14:editId="07777777">
              <wp:simplePos x="0" y="0"/>
              <wp:positionH relativeFrom="margin">
                <wp:align>center</wp:align>
              </wp:positionH>
              <wp:positionV relativeFrom="margin">
                <wp:align>center</wp:align>
              </wp:positionV>
              <wp:extent cx="5387340" cy="269367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635C0A"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CFF2BE" id="_x0000_t202" coordsize="21600,21600" o:spt="202" path="m,l,21600r21600,l21600,xe">
              <v:stroke joinstyle="miter"/>
              <v:path gradientshapeok="t" o:connecttype="rect"/>
            </v:shapetype>
            <v:shape id="WordArt 2" o:spid="_x0000_s1027" type="#_x0000_t202" style="position:absolute;margin-left:0;margin-top:0;width:424.2pt;height:212.1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cm9wEAAMwDAAAOAAAAZHJzL2Uyb0RvYy54bWysU01z0zAQvTPDf9DoTpwPmqaeOJ3QUi4F&#10;OtMwPSuSHAssrVgpsfPvWSluwsCNwQeNvZLevvf2eXnb25YdNAYDruKT0Zgz7SQo43YV/7Z5eLfg&#10;LEThlGjB6YofdeC3q7dvlp0v9RQaaJVGRiAulJ2veBOjL4siyEZbEUbgtaPNGtCKSJ+4KxSKjtBt&#10;W0zH43nRASqPIHUIVL0/bfJVxq9rLePXug46srbixC3mFfO6TWuxWopyh8I3Rg40xD+wsMI4anqG&#10;uhdRsD2av6CskQgB6jiSYAuoayN11kBqJuM/1Dw3wuushcwJ/mxT+H+w8svh2T8hi/0H6GmAWUTw&#10;jyB/BObgrhFup9eI0DVaKGo84edyprc5ehprrm50Hz8qQx5Pkq9F50M54Kd5hDKkTtvuMyi6IvYR&#10;cre+RssQ0rXFzTg9uUzeMGJEQzueB0UNmKTi1WxxPXtPW5L2pvOb2fw6j7IQZUJLg/AY4icNlqWX&#10;iiMlIcOKw2OIid3lyEA1sTvxjP22Z0YNOhLzLagjce8oKBUPP/cCNfmwt3dAuSLxNYJ9oSSuMat/&#10;JbDpXwT6gUIk9k/ta1Ayj5wYxZywyRD1nYBsS/k7iJZdZSdOTIfDA+cTarob/JpcfDBZ0IXnIIgi&#10;k3UO8U6Z/P07n7r8hKtfAAAA//8DAFBLAwQUAAYACAAAACEAXcw359sAAAAFAQAADwAAAGRycy9k&#10;b3ducmV2LnhtbEyPwU7DMBBE70j8g7VI3KhDiFAU4lSIiEOPbRFnN94mAXsdYqdJ+XoWLvSy0mhG&#10;M2/L9eKsOOEYek8K7lcJCKTGm55aBW/717scRIiajLaeUMEZA6yr66tSF8bPtMXTLraCSygUWkEX&#10;41BIGZoOnQ4rPyCxd/Sj05Hl2Eoz6pnLnZVpkjxKp3vihU4P+NJh87mbnALzfTwPD/O832y29fRl&#10;+7rG9w+lbm+W5ycQEZf4H4ZffEaHipkOfiIThFXAj8S/y16e5RmIg4IszVKQVSkv6asfAAAA//8D&#10;AFBLAQItABQABgAIAAAAIQC2gziS/gAAAOEBAAATAAAAAAAAAAAAAAAAAAAAAABbQ29udGVudF9U&#10;eXBlc10ueG1sUEsBAi0AFAAGAAgAAAAhADj9If/WAAAAlAEAAAsAAAAAAAAAAAAAAAAALwEAAF9y&#10;ZWxzLy5yZWxzUEsBAi0AFAAGAAgAAAAhAIGGtyb3AQAAzAMAAA4AAAAAAAAAAAAAAAAALgIAAGRy&#10;cy9lMm9Eb2MueG1sUEsBAi0AFAAGAAgAAAAhAF3MN+fbAAAABQEAAA8AAAAAAAAAAAAAAAAAUQQA&#10;AGRycy9kb3ducmV2LnhtbFBLBQYAAAAABAAEAPMAAABZBQAAAAA=&#10;" filled="f" stroked="f">
              <v:stroke joinstyle="round"/>
              <o:lock v:ext="edit" shapetype="t"/>
              <v:textbox style="mso-fit-shape-to-text:t">
                <w:txbxContent>
                  <w:p w14:paraId="44635C0A"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8"/>
    <w:multiLevelType w:val="hybridMultilevel"/>
    <w:tmpl w:val="A0EAA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25E90"/>
    <w:multiLevelType w:val="hybridMultilevel"/>
    <w:tmpl w:val="FB84C312"/>
    <w:lvl w:ilvl="0" w:tplc="1A40712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24C50"/>
    <w:multiLevelType w:val="hybridMultilevel"/>
    <w:tmpl w:val="DA06BA56"/>
    <w:lvl w:ilvl="0" w:tplc="8D7C69BE">
      <w:start w:val="1"/>
      <w:numFmt w:val="bullet"/>
      <w:lvlText w:val=""/>
      <w:lvlJc w:val="left"/>
      <w:pPr>
        <w:tabs>
          <w:tab w:val="num" w:pos="720"/>
        </w:tabs>
        <w:ind w:left="720" w:hanging="360"/>
      </w:pPr>
      <w:rPr>
        <w:rFonts w:ascii="Symbol" w:hAnsi="Symbol" w:hint="default"/>
        <w:sz w:val="20"/>
      </w:rPr>
    </w:lvl>
    <w:lvl w:ilvl="1" w:tplc="0FF0E730" w:tentative="1">
      <w:start w:val="1"/>
      <w:numFmt w:val="bullet"/>
      <w:lvlText w:val=""/>
      <w:lvlJc w:val="left"/>
      <w:pPr>
        <w:tabs>
          <w:tab w:val="num" w:pos="1440"/>
        </w:tabs>
        <w:ind w:left="1440" w:hanging="360"/>
      </w:pPr>
      <w:rPr>
        <w:rFonts w:ascii="Symbol" w:hAnsi="Symbol" w:hint="default"/>
        <w:sz w:val="20"/>
      </w:rPr>
    </w:lvl>
    <w:lvl w:ilvl="2" w:tplc="9954A3D0" w:tentative="1">
      <w:start w:val="1"/>
      <w:numFmt w:val="bullet"/>
      <w:lvlText w:val=""/>
      <w:lvlJc w:val="left"/>
      <w:pPr>
        <w:tabs>
          <w:tab w:val="num" w:pos="2160"/>
        </w:tabs>
        <w:ind w:left="2160" w:hanging="360"/>
      </w:pPr>
      <w:rPr>
        <w:rFonts w:ascii="Symbol" w:hAnsi="Symbol" w:hint="default"/>
        <w:sz w:val="20"/>
      </w:rPr>
    </w:lvl>
    <w:lvl w:ilvl="3" w:tplc="D298904C" w:tentative="1">
      <w:start w:val="1"/>
      <w:numFmt w:val="bullet"/>
      <w:lvlText w:val=""/>
      <w:lvlJc w:val="left"/>
      <w:pPr>
        <w:tabs>
          <w:tab w:val="num" w:pos="2880"/>
        </w:tabs>
        <w:ind w:left="2880" w:hanging="360"/>
      </w:pPr>
      <w:rPr>
        <w:rFonts w:ascii="Symbol" w:hAnsi="Symbol" w:hint="default"/>
        <w:sz w:val="20"/>
      </w:rPr>
    </w:lvl>
    <w:lvl w:ilvl="4" w:tplc="50949C42" w:tentative="1">
      <w:start w:val="1"/>
      <w:numFmt w:val="bullet"/>
      <w:lvlText w:val=""/>
      <w:lvlJc w:val="left"/>
      <w:pPr>
        <w:tabs>
          <w:tab w:val="num" w:pos="3600"/>
        </w:tabs>
        <w:ind w:left="3600" w:hanging="360"/>
      </w:pPr>
      <w:rPr>
        <w:rFonts w:ascii="Symbol" w:hAnsi="Symbol" w:hint="default"/>
        <w:sz w:val="20"/>
      </w:rPr>
    </w:lvl>
    <w:lvl w:ilvl="5" w:tplc="0B0AC172" w:tentative="1">
      <w:start w:val="1"/>
      <w:numFmt w:val="bullet"/>
      <w:lvlText w:val=""/>
      <w:lvlJc w:val="left"/>
      <w:pPr>
        <w:tabs>
          <w:tab w:val="num" w:pos="4320"/>
        </w:tabs>
        <w:ind w:left="4320" w:hanging="360"/>
      </w:pPr>
      <w:rPr>
        <w:rFonts w:ascii="Symbol" w:hAnsi="Symbol" w:hint="default"/>
        <w:sz w:val="20"/>
      </w:rPr>
    </w:lvl>
    <w:lvl w:ilvl="6" w:tplc="BC3A6F6A" w:tentative="1">
      <w:start w:val="1"/>
      <w:numFmt w:val="bullet"/>
      <w:lvlText w:val=""/>
      <w:lvlJc w:val="left"/>
      <w:pPr>
        <w:tabs>
          <w:tab w:val="num" w:pos="5040"/>
        </w:tabs>
        <w:ind w:left="5040" w:hanging="360"/>
      </w:pPr>
      <w:rPr>
        <w:rFonts w:ascii="Symbol" w:hAnsi="Symbol" w:hint="default"/>
        <w:sz w:val="20"/>
      </w:rPr>
    </w:lvl>
    <w:lvl w:ilvl="7" w:tplc="BF70DAC6" w:tentative="1">
      <w:start w:val="1"/>
      <w:numFmt w:val="bullet"/>
      <w:lvlText w:val=""/>
      <w:lvlJc w:val="left"/>
      <w:pPr>
        <w:tabs>
          <w:tab w:val="num" w:pos="5760"/>
        </w:tabs>
        <w:ind w:left="5760" w:hanging="360"/>
      </w:pPr>
      <w:rPr>
        <w:rFonts w:ascii="Symbol" w:hAnsi="Symbol" w:hint="default"/>
        <w:sz w:val="20"/>
      </w:rPr>
    </w:lvl>
    <w:lvl w:ilvl="8" w:tplc="8DBCDD7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1384D"/>
    <w:multiLevelType w:val="hybridMultilevel"/>
    <w:tmpl w:val="46B29378"/>
    <w:lvl w:ilvl="0" w:tplc="0D8AB900">
      <w:start w:val="1"/>
      <w:numFmt w:val="bullet"/>
      <w:lvlText w:val=""/>
      <w:lvlJc w:val="left"/>
      <w:pPr>
        <w:tabs>
          <w:tab w:val="num" w:pos="720"/>
        </w:tabs>
        <w:ind w:left="720" w:hanging="360"/>
      </w:pPr>
      <w:rPr>
        <w:rFonts w:ascii="Symbol" w:hAnsi="Symbol" w:hint="default"/>
        <w:sz w:val="20"/>
      </w:rPr>
    </w:lvl>
    <w:lvl w:ilvl="1" w:tplc="A2A28AD4" w:tentative="1">
      <w:start w:val="1"/>
      <w:numFmt w:val="bullet"/>
      <w:lvlText w:val=""/>
      <w:lvlJc w:val="left"/>
      <w:pPr>
        <w:tabs>
          <w:tab w:val="num" w:pos="1440"/>
        </w:tabs>
        <w:ind w:left="1440" w:hanging="360"/>
      </w:pPr>
      <w:rPr>
        <w:rFonts w:ascii="Symbol" w:hAnsi="Symbol" w:hint="default"/>
        <w:sz w:val="20"/>
      </w:rPr>
    </w:lvl>
    <w:lvl w:ilvl="2" w:tplc="78E0BABE" w:tentative="1">
      <w:start w:val="1"/>
      <w:numFmt w:val="bullet"/>
      <w:lvlText w:val=""/>
      <w:lvlJc w:val="left"/>
      <w:pPr>
        <w:tabs>
          <w:tab w:val="num" w:pos="2160"/>
        </w:tabs>
        <w:ind w:left="2160" w:hanging="360"/>
      </w:pPr>
      <w:rPr>
        <w:rFonts w:ascii="Symbol" w:hAnsi="Symbol" w:hint="default"/>
        <w:sz w:val="20"/>
      </w:rPr>
    </w:lvl>
    <w:lvl w:ilvl="3" w:tplc="BD62C77E" w:tentative="1">
      <w:start w:val="1"/>
      <w:numFmt w:val="bullet"/>
      <w:lvlText w:val=""/>
      <w:lvlJc w:val="left"/>
      <w:pPr>
        <w:tabs>
          <w:tab w:val="num" w:pos="2880"/>
        </w:tabs>
        <w:ind w:left="2880" w:hanging="360"/>
      </w:pPr>
      <w:rPr>
        <w:rFonts w:ascii="Symbol" w:hAnsi="Symbol" w:hint="default"/>
        <w:sz w:val="20"/>
      </w:rPr>
    </w:lvl>
    <w:lvl w:ilvl="4" w:tplc="AFF4C2C2" w:tentative="1">
      <w:start w:val="1"/>
      <w:numFmt w:val="bullet"/>
      <w:lvlText w:val=""/>
      <w:lvlJc w:val="left"/>
      <w:pPr>
        <w:tabs>
          <w:tab w:val="num" w:pos="3600"/>
        </w:tabs>
        <w:ind w:left="3600" w:hanging="360"/>
      </w:pPr>
      <w:rPr>
        <w:rFonts w:ascii="Symbol" w:hAnsi="Symbol" w:hint="default"/>
        <w:sz w:val="20"/>
      </w:rPr>
    </w:lvl>
    <w:lvl w:ilvl="5" w:tplc="0BE4909C" w:tentative="1">
      <w:start w:val="1"/>
      <w:numFmt w:val="bullet"/>
      <w:lvlText w:val=""/>
      <w:lvlJc w:val="left"/>
      <w:pPr>
        <w:tabs>
          <w:tab w:val="num" w:pos="4320"/>
        </w:tabs>
        <w:ind w:left="4320" w:hanging="360"/>
      </w:pPr>
      <w:rPr>
        <w:rFonts w:ascii="Symbol" w:hAnsi="Symbol" w:hint="default"/>
        <w:sz w:val="20"/>
      </w:rPr>
    </w:lvl>
    <w:lvl w:ilvl="6" w:tplc="2C064878" w:tentative="1">
      <w:start w:val="1"/>
      <w:numFmt w:val="bullet"/>
      <w:lvlText w:val=""/>
      <w:lvlJc w:val="left"/>
      <w:pPr>
        <w:tabs>
          <w:tab w:val="num" w:pos="5040"/>
        </w:tabs>
        <w:ind w:left="5040" w:hanging="360"/>
      </w:pPr>
      <w:rPr>
        <w:rFonts w:ascii="Symbol" w:hAnsi="Symbol" w:hint="default"/>
        <w:sz w:val="20"/>
      </w:rPr>
    </w:lvl>
    <w:lvl w:ilvl="7" w:tplc="B450149C" w:tentative="1">
      <w:start w:val="1"/>
      <w:numFmt w:val="bullet"/>
      <w:lvlText w:val=""/>
      <w:lvlJc w:val="left"/>
      <w:pPr>
        <w:tabs>
          <w:tab w:val="num" w:pos="5760"/>
        </w:tabs>
        <w:ind w:left="5760" w:hanging="360"/>
      </w:pPr>
      <w:rPr>
        <w:rFonts w:ascii="Symbol" w:hAnsi="Symbol" w:hint="default"/>
        <w:sz w:val="20"/>
      </w:rPr>
    </w:lvl>
    <w:lvl w:ilvl="8" w:tplc="0882E82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851F7"/>
    <w:multiLevelType w:val="hybridMultilevel"/>
    <w:tmpl w:val="5DAE6A16"/>
    <w:lvl w:ilvl="0" w:tplc="2E98EAE2">
      <w:start w:val="1"/>
      <w:numFmt w:val="decimal"/>
      <w:lvlText w:val="%1."/>
      <w:lvlJc w:val="left"/>
      <w:pPr>
        <w:ind w:left="720" w:hanging="360"/>
      </w:pPr>
    </w:lvl>
    <w:lvl w:ilvl="1" w:tplc="987E8B92">
      <w:start w:val="1"/>
      <w:numFmt w:val="lowerLetter"/>
      <w:lvlText w:val="%2."/>
      <w:lvlJc w:val="left"/>
      <w:pPr>
        <w:ind w:left="1440" w:hanging="360"/>
      </w:pPr>
    </w:lvl>
    <w:lvl w:ilvl="2" w:tplc="FD6A97EC">
      <w:start w:val="1"/>
      <w:numFmt w:val="lowerRoman"/>
      <w:lvlText w:val="%3."/>
      <w:lvlJc w:val="right"/>
      <w:pPr>
        <w:ind w:left="2160" w:hanging="180"/>
      </w:pPr>
    </w:lvl>
    <w:lvl w:ilvl="3" w:tplc="B5BEEC42">
      <w:start w:val="1"/>
      <w:numFmt w:val="decimal"/>
      <w:lvlText w:val="%4."/>
      <w:lvlJc w:val="left"/>
      <w:pPr>
        <w:ind w:left="2880" w:hanging="360"/>
      </w:pPr>
    </w:lvl>
    <w:lvl w:ilvl="4" w:tplc="1DF47882">
      <w:start w:val="1"/>
      <w:numFmt w:val="lowerLetter"/>
      <w:lvlText w:val="%5."/>
      <w:lvlJc w:val="left"/>
      <w:pPr>
        <w:ind w:left="3600" w:hanging="360"/>
      </w:pPr>
    </w:lvl>
    <w:lvl w:ilvl="5" w:tplc="72B04810">
      <w:start w:val="1"/>
      <w:numFmt w:val="lowerRoman"/>
      <w:lvlText w:val="%6."/>
      <w:lvlJc w:val="right"/>
      <w:pPr>
        <w:ind w:left="4320" w:hanging="180"/>
      </w:pPr>
    </w:lvl>
    <w:lvl w:ilvl="6" w:tplc="F97CC316">
      <w:start w:val="1"/>
      <w:numFmt w:val="decimal"/>
      <w:lvlText w:val="%7."/>
      <w:lvlJc w:val="left"/>
      <w:pPr>
        <w:ind w:left="5040" w:hanging="360"/>
      </w:pPr>
    </w:lvl>
    <w:lvl w:ilvl="7" w:tplc="C3E846AA">
      <w:start w:val="1"/>
      <w:numFmt w:val="lowerLetter"/>
      <w:lvlText w:val="%8."/>
      <w:lvlJc w:val="left"/>
      <w:pPr>
        <w:ind w:left="5760" w:hanging="360"/>
      </w:pPr>
    </w:lvl>
    <w:lvl w:ilvl="8" w:tplc="50FE9EEE">
      <w:start w:val="1"/>
      <w:numFmt w:val="lowerRoman"/>
      <w:lvlText w:val="%9."/>
      <w:lvlJc w:val="right"/>
      <w:pPr>
        <w:ind w:left="6480" w:hanging="180"/>
      </w:pPr>
    </w:lvl>
  </w:abstractNum>
  <w:abstractNum w:abstractNumId="5" w15:restartNumberingAfterBreak="0">
    <w:nsid w:val="181D480F"/>
    <w:multiLevelType w:val="hybridMultilevel"/>
    <w:tmpl w:val="861E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271848"/>
    <w:multiLevelType w:val="hybridMultilevel"/>
    <w:tmpl w:val="5CDCC3D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AA0F61"/>
    <w:multiLevelType w:val="hybridMultilevel"/>
    <w:tmpl w:val="6EDA1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076544"/>
    <w:multiLevelType w:val="hybridMultilevel"/>
    <w:tmpl w:val="F98635D4"/>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E7616F"/>
    <w:multiLevelType w:val="hybridMultilevel"/>
    <w:tmpl w:val="861E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F03D33"/>
    <w:multiLevelType w:val="hybridMultilevel"/>
    <w:tmpl w:val="318E7DFE"/>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CC45DA"/>
    <w:multiLevelType w:val="hybridMultilevel"/>
    <w:tmpl w:val="E63057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F172EE1"/>
    <w:multiLevelType w:val="hybridMultilevel"/>
    <w:tmpl w:val="777E79D0"/>
    <w:lvl w:ilvl="0" w:tplc="BF9A1A7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D85EC2"/>
    <w:multiLevelType w:val="hybridMultilevel"/>
    <w:tmpl w:val="FCC484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CD620D3"/>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45818FA"/>
    <w:multiLevelType w:val="hybridMultilevel"/>
    <w:tmpl w:val="F1C24C7C"/>
    <w:lvl w:ilvl="0" w:tplc="E65E56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D14B5"/>
    <w:multiLevelType w:val="hybridMultilevel"/>
    <w:tmpl w:val="6C521DC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D905081"/>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EE20A41"/>
    <w:multiLevelType w:val="hybridMultilevel"/>
    <w:tmpl w:val="11E0273A"/>
    <w:lvl w:ilvl="0" w:tplc="8124A0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E01BF"/>
    <w:multiLevelType w:val="hybridMultilevel"/>
    <w:tmpl w:val="2D6A86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076142D"/>
    <w:multiLevelType w:val="hybridMultilevel"/>
    <w:tmpl w:val="835622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2247269"/>
    <w:multiLevelType w:val="hybridMultilevel"/>
    <w:tmpl w:val="65DADDF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56AC5EFD"/>
    <w:multiLevelType w:val="hybridMultilevel"/>
    <w:tmpl w:val="DA047A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57CE39B3"/>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53A3AB5"/>
    <w:multiLevelType w:val="hybridMultilevel"/>
    <w:tmpl w:val="7A8CDCC6"/>
    <w:lvl w:ilvl="0" w:tplc="B9C44D94">
      <w:start w:val="1"/>
      <w:numFmt w:val="decimal"/>
      <w:lvlText w:val="%1."/>
      <w:lvlJc w:val="left"/>
      <w:pPr>
        <w:ind w:left="720" w:hanging="360"/>
      </w:pPr>
      <w:rPr>
        <w:rFonts w:cs="Times New Roman" w:hint="default"/>
        <w:color w:val="1919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BD50A97"/>
    <w:multiLevelType w:val="hybridMultilevel"/>
    <w:tmpl w:val="CD944222"/>
    <w:lvl w:ilvl="0" w:tplc="5CD82496">
      <w:start w:val="1"/>
      <w:numFmt w:val="bullet"/>
      <w:lvlText w:val=""/>
      <w:lvlJc w:val="left"/>
      <w:pPr>
        <w:tabs>
          <w:tab w:val="num" w:pos="720"/>
        </w:tabs>
        <w:ind w:left="720" w:hanging="360"/>
      </w:pPr>
      <w:rPr>
        <w:rFonts w:ascii="Symbol" w:hAnsi="Symbol" w:hint="default"/>
        <w:sz w:val="20"/>
      </w:rPr>
    </w:lvl>
    <w:lvl w:ilvl="1" w:tplc="F4A4E602">
      <w:start w:val="1"/>
      <w:numFmt w:val="bullet"/>
      <w:lvlText w:val="o"/>
      <w:lvlJc w:val="left"/>
      <w:pPr>
        <w:tabs>
          <w:tab w:val="num" w:pos="1440"/>
        </w:tabs>
        <w:ind w:left="1440" w:hanging="360"/>
      </w:pPr>
      <w:rPr>
        <w:rFonts w:ascii="Courier New" w:hAnsi="Courier New" w:hint="default"/>
        <w:sz w:val="20"/>
      </w:rPr>
    </w:lvl>
    <w:lvl w:ilvl="2" w:tplc="60366154" w:tentative="1">
      <w:start w:val="1"/>
      <w:numFmt w:val="bullet"/>
      <w:lvlText w:val=""/>
      <w:lvlJc w:val="left"/>
      <w:pPr>
        <w:tabs>
          <w:tab w:val="num" w:pos="2160"/>
        </w:tabs>
        <w:ind w:left="2160" w:hanging="360"/>
      </w:pPr>
      <w:rPr>
        <w:rFonts w:ascii="Wingdings" w:hAnsi="Wingdings" w:hint="default"/>
        <w:sz w:val="20"/>
      </w:rPr>
    </w:lvl>
    <w:lvl w:ilvl="3" w:tplc="5F0E0CF0" w:tentative="1">
      <w:start w:val="1"/>
      <w:numFmt w:val="bullet"/>
      <w:lvlText w:val=""/>
      <w:lvlJc w:val="left"/>
      <w:pPr>
        <w:tabs>
          <w:tab w:val="num" w:pos="2880"/>
        </w:tabs>
        <w:ind w:left="2880" w:hanging="360"/>
      </w:pPr>
      <w:rPr>
        <w:rFonts w:ascii="Wingdings" w:hAnsi="Wingdings" w:hint="default"/>
        <w:sz w:val="20"/>
      </w:rPr>
    </w:lvl>
    <w:lvl w:ilvl="4" w:tplc="AA62FEA8" w:tentative="1">
      <w:start w:val="1"/>
      <w:numFmt w:val="bullet"/>
      <w:lvlText w:val=""/>
      <w:lvlJc w:val="left"/>
      <w:pPr>
        <w:tabs>
          <w:tab w:val="num" w:pos="3600"/>
        </w:tabs>
        <w:ind w:left="3600" w:hanging="360"/>
      </w:pPr>
      <w:rPr>
        <w:rFonts w:ascii="Wingdings" w:hAnsi="Wingdings" w:hint="default"/>
        <w:sz w:val="20"/>
      </w:rPr>
    </w:lvl>
    <w:lvl w:ilvl="5" w:tplc="2CBEEA5C" w:tentative="1">
      <w:start w:val="1"/>
      <w:numFmt w:val="bullet"/>
      <w:lvlText w:val=""/>
      <w:lvlJc w:val="left"/>
      <w:pPr>
        <w:tabs>
          <w:tab w:val="num" w:pos="4320"/>
        </w:tabs>
        <w:ind w:left="4320" w:hanging="360"/>
      </w:pPr>
      <w:rPr>
        <w:rFonts w:ascii="Wingdings" w:hAnsi="Wingdings" w:hint="default"/>
        <w:sz w:val="20"/>
      </w:rPr>
    </w:lvl>
    <w:lvl w:ilvl="6" w:tplc="5D7CFACA" w:tentative="1">
      <w:start w:val="1"/>
      <w:numFmt w:val="bullet"/>
      <w:lvlText w:val=""/>
      <w:lvlJc w:val="left"/>
      <w:pPr>
        <w:tabs>
          <w:tab w:val="num" w:pos="5040"/>
        </w:tabs>
        <w:ind w:left="5040" w:hanging="360"/>
      </w:pPr>
      <w:rPr>
        <w:rFonts w:ascii="Wingdings" w:hAnsi="Wingdings" w:hint="default"/>
        <w:sz w:val="20"/>
      </w:rPr>
    </w:lvl>
    <w:lvl w:ilvl="7" w:tplc="AC8021BA" w:tentative="1">
      <w:start w:val="1"/>
      <w:numFmt w:val="bullet"/>
      <w:lvlText w:val=""/>
      <w:lvlJc w:val="left"/>
      <w:pPr>
        <w:tabs>
          <w:tab w:val="num" w:pos="5760"/>
        </w:tabs>
        <w:ind w:left="5760" w:hanging="360"/>
      </w:pPr>
      <w:rPr>
        <w:rFonts w:ascii="Wingdings" w:hAnsi="Wingdings" w:hint="default"/>
        <w:sz w:val="20"/>
      </w:rPr>
    </w:lvl>
    <w:lvl w:ilvl="8" w:tplc="49C8D84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90513"/>
    <w:multiLevelType w:val="hybridMultilevel"/>
    <w:tmpl w:val="46B29378"/>
    <w:lvl w:ilvl="0" w:tplc="057A7A44">
      <w:start w:val="1"/>
      <w:numFmt w:val="bullet"/>
      <w:lvlText w:val=""/>
      <w:lvlJc w:val="left"/>
      <w:pPr>
        <w:tabs>
          <w:tab w:val="num" w:pos="720"/>
        </w:tabs>
        <w:ind w:left="720" w:hanging="360"/>
      </w:pPr>
      <w:rPr>
        <w:rFonts w:ascii="Symbol" w:hAnsi="Symbol" w:hint="default"/>
        <w:sz w:val="20"/>
      </w:rPr>
    </w:lvl>
    <w:lvl w:ilvl="1" w:tplc="DD7A1852">
      <w:start w:val="1"/>
      <w:numFmt w:val="bullet"/>
      <w:lvlText w:val=""/>
      <w:lvlJc w:val="left"/>
      <w:pPr>
        <w:tabs>
          <w:tab w:val="num" w:pos="1440"/>
        </w:tabs>
        <w:ind w:left="1440" w:hanging="360"/>
      </w:pPr>
      <w:rPr>
        <w:rFonts w:ascii="Symbol" w:hAnsi="Symbol" w:hint="default"/>
        <w:sz w:val="20"/>
      </w:rPr>
    </w:lvl>
    <w:lvl w:ilvl="2" w:tplc="7618D5A6" w:tentative="1">
      <w:start w:val="1"/>
      <w:numFmt w:val="bullet"/>
      <w:lvlText w:val=""/>
      <w:lvlJc w:val="left"/>
      <w:pPr>
        <w:tabs>
          <w:tab w:val="num" w:pos="2160"/>
        </w:tabs>
        <w:ind w:left="2160" w:hanging="360"/>
      </w:pPr>
      <w:rPr>
        <w:rFonts w:ascii="Symbol" w:hAnsi="Symbol" w:hint="default"/>
        <w:sz w:val="20"/>
      </w:rPr>
    </w:lvl>
    <w:lvl w:ilvl="3" w:tplc="030076FE" w:tentative="1">
      <w:start w:val="1"/>
      <w:numFmt w:val="bullet"/>
      <w:lvlText w:val=""/>
      <w:lvlJc w:val="left"/>
      <w:pPr>
        <w:tabs>
          <w:tab w:val="num" w:pos="2880"/>
        </w:tabs>
        <w:ind w:left="2880" w:hanging="360"/>
      </w:pPr>
      <w:rPr>
        <w:rFonts w:ascii="Symbol" w:hAnsi="Symbol" w:hint="default"/>
        <w:sz w:val="20"/>
      </w:rPr>
    </w:lvl>
    <w:lvl w:ilvl="4" w:tplc="648A8F1C" w:tentative="1">
      <w:start w:val="1"/>
      <w:numFmt w:val="bullet"/>
      <w:lvlText w:val=""/>
      <w:lvlJc w:val="left"/>
      <w:pPr>
        <w:tabs>
          <w:tab w:val="num" w:pos="3600"/>
        </w:tabs>
        <w:ind w:left="3600" w:hanging="360"/>
      </w:pPr>
      <w:rPr>
        <w:rFonts w:ascii="Symbol" w:hAnsi="Symbol" w:hint="default"/>
        <w:sz w:val="20"/>
      </w:rPr>
    </w:lvl>
    <w:lvl w:ilvl="5" w:tplc="CCB6012C" w:tentative="1">
      <w:start w:val="1"/>
      <w:numFmt w:val="bullet"/>
      <w:lvlText w:val=""/>
      <w:lvlJc w:val="left"/>
      <w:pPr>
        <w:tabs>
          <w:tab w:val="num" w:pos="4320"/>
        </w:tabs>
        <w:ind w:left="4320" w:hanging="360"/>
      </w:pPr>
      <w:rPr>
        <w:rFonts w:ascii="Symbol" w:hAnsi="Symbol" w:hint="default"/>
        <w:sz w:val="20"/>
      </w:rPr>
    </w:lvl>
    <w:lvl w:ilvl="6" w:tplc="4216D818" w:tentative="1">
      <w:start w:val="1"/>
      <w:numFmt w:val="bullet"/>
      <w:lvlText w:val=""/>
      <w:lvlJc w:val="left"/>
      <w:pPr>
        <w:tabs>
          <w:tab w:val="num" w:pos="5040"/>
        </w:tabs>
        <w:ind w:left="5040" w:hanging="360"/>
      </w:pPr>
      <w:rPr>
        <w:rFonts w:ascii="Symbol" w:hAnsi="Symbol" w:hint="default"/>
        <w:sz w:val="20"/>
      </w:rPr>
    </w:lvl>
    <w:lvl w:ilvl="7" w:tplc="B70CFEE6" w:tentative="1">
      <w:start w:val="1"/>
      <w:numFmt w:val="bullet"/>
      <w:lvlText w:val=""/>
      <w:lvlJc w:val="left"/>
      <w:pPr>
        <w:tabs>
          <w:tab w:val="num" w:pos="5760"/>
        </w:tabs>
        <w:ind w:left="5760" w:hanging="360"/>
      </w:pPr>
      <w:rPr>
        <w:rFonts w:ascii="Symbol" w:hAnsi="Symbol" w:hint="default"/>
        <w:sz w:val="20"/>
      </w:rPr>
    </w:lvl>
    <w:lvl w:ilvl="8" w:tplc="476085AA" w:tentative="1">
      <w:start w:val="1"/>
      <w:numFmt w:val="bullet"/>
      <w:lvlText w:val=""/>
      <w:lvlJc w:val="left"/>
      <w:pPr>
        <w:tabs>
          <w:tab w:val="num" w:pos="6480"/>
        </w:tabs>
        <w:ind w:left="6480" w:hanging="360"/>
      </w:pPr>
      <w:rPr>
        <w:rFonts w:ascii="Symbol" w:hAnsi="Symbol" w:hint="default"/>
        <w:sz w:val="20"/>
      </w:rPr>
    </w:lvl>
  </w:abstractNum>
  <w:num w:numId="1" w16cid:durableId="1656453864">
    <w:abstractNumId w:val="14"/>
  </w:num>
  <w:num w:numId="2" w16cid:durableId="2022778296">
    <w:abstractNumId w:val="13"/>
  </w:num>
  <w:num w:numId="3" w16cid:durableId="822816280">
    <w:abstractNumId w:val="23"/>
  </w:num>
  <w:num w:numId="4" w16cid:durableId="649748685">
    <w:abstractNumId w:val="17"/>
  </w:num>
  <w:num w:numId="5" w16cid:durableId="263349549">
    <w:abstractNumId w:val="24"/>
  </w:num>
  <w:num w:numId="6" w16cid:durableId="1909148376">
    <w:abstractNumId w:val="20"/>
  </w:num>
  <w:num w:numId="7" w16cid:durableId="322663142">
    <w:abstractNumId w:val="8"/>
  </w:num>
  <w:num w:numId="8" w16cid:durableId="1107117754">
    <w:abstractNumId w:val="10"/>
  </w:num>
  <w:num w:numId="9" w16cid:durableId="1242527622">
    <w:abstractNumId w:val="7"/>
  </w:num>
  <w:num w:numId="10" w16cid:durableId="1796025455">
    <w:abstractNumId w:val="25"/>
  </w:num>
  <w:num w:numId="11" w16cid:durableId="1181823160">
    <w:abstractNumId w:val="19"/>
  </w:num>
  <w:num w:numId="12" w16cid:durableId="1951623080">
    <w:abstractNumId w:val="16"/>
  </w:num>
  <w:num w:numId="13" w16cid:durableId="606159152">
    <w:abstractNumId w:val="12"/>
  </w:num>
  <w:num w:numId="14" w16cid:durableId="773670747">
    <w:abstractNumId w:val="22"/>
  </w:num>
  <w:num w:numId="15" w16cid:durableId="536281341">
    <w:abstractNumId w:val="9"/>
  </w:num>
  <w:num w:numId="16" w16cid:durableId="383527591">
    <w:abstractNumId w:val="6"/>
  </w:num>
  <w:num w:numId="17" w16cid:durableId="1235626928">
    <w:abstractNumId w:val="11"/>
  </w:num>
  <w:num w:numId="18" w16cid:durableId="2125886328">
    <w:abstractNumId w:val="2"/>
  </w:num>
  <w:num w:numId="19" w16cid:durableId="1972057258">
    <w:abstractNumId w:val="3"/>
  </w:num>
  <w:num w:numId="20" w16cid:durableId="1178928515">
    <w:abstractNumId w:val="1"/>
  </w:num>
  <w:num w:numId="21" w16cid:durableId="1579705356">
    <w:abstractNumId w:val="26"/>
  </w:num>
  <w:num w:numId="22" w16cid:durableId="2080983267">
    <w:abstractNumId w:val="0"/>
  </w:num>
  <w:num w:numId="23" w16cid:durableId="2013096180">
    <w:abstractNumId w:val="5"/>
  </w:num>
  <w:num w:numId="24" w16cid:durableId="1998993355">
    <w:abstractNumId w:val="18"/>
  </w:num>
  <w:num w:numId="25" w16cid:durableId="1620604606">
    <w:abstractNumId w:val="21"/>
  </w:num>
  <w:num w:numId="26" w16cid:durableId="1648048881">
    <w:abstractNumId w:val="15"/>
  </w:num>
  <w:num w:numId="27" w16cid:durableId="1637637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7E"/>
    <w:rsid w:val="0000392C"/>
    <w:rsid w:val="000056E1"/>
    <w:rsid w:val="0000588D"/>
    <w:rsid w:val="0000607E"/>
    <w:rsid w:val="00007570"/>
    <w:rsid w:val="0001675E"/>
    <w:rsid w:val="0002459B"/>
    <w:rsid w:val="00032E73"/>
    <w:rsid w:val="000350A8"/>
    <w:rsid w:val="00041D06"/>
    <w:rsid w:val="00052053"/>
    <w:rsid w:val="00056B14"/>
    <w:rsid w:val="00061BB4"/>
    <w:rsid w:val="000647B1"/>
    <w:rsid w:val="00070D9B"/>
    <w:rsid w:val="00071287"/>
    <w:rsid w:val="000716D5"/>
    <w:rsid w:val="00082123"/>
    <w:rsid w:val="00082535"/>
    <w:rsid w:val="00087E61"/>
    <w:rsid w:val="000929FB"/>
    <w:rsid w:val="000A1022"/>
    <w:rsid w:val="000A1E41"/>
    <w:rsid w:val="000A2D54"/>
    <w:rsid w:val="000B12D2"/>
    <w:rsid w:val="000B1FBF"/>
    <w:rsid w:val="000C1EC7"/>
    <w:rsid w:val="000C576C"/>
    <w:rsid w:val="000C6EF6"/>
    <w:rsid w:val="000D0129"/>
    <w:rsid w:val="000D6273"/>
    <w:rsid w:val="000D62A4"/>
    <w:rsid w:val="000F124E"/>
    <w:rsid w:val="000F4BCE"/>
    <w:rsid w:val="000F5BC5"/>
    <w:rsid w:val="000F5EC3"/>
    <w:rsid w:val="00104046"/>
    <w:rsid w:val="00114547"/>
    <w:rsid w:val="0011636E"/>
    <w:rsid w:val="00127976"/>
    <w:rsid w:val="001341F2"/>
    <w:rsid w:val="0013591D"/>
    <w:rsid w:val="00142BCC"/>
    <w:rsid w:val="00142E6B"/>
    <w:rsid w:val="0015082D"/>
    <w:rsid w:val="00155E9C"/>
    <w:rsid w:val="00160FA5"/>
    <w:rsid w:val="00170DE0"/>
    <w:rsid w:val="0018069E"/>
    <w:rsid w:val="00181450"/>
    <w:rsid w:val="0018627B"/>
    <w:rsid w:val="00187134"/>
    <w:rsid w:val="00193A3A"/>
    <w:rsid w:val="001A3747"/>
    <w:rsid w:val="001A45B1"/>
    <w:rsid w:val="001A7416"/>
    <w:rsid w:val="001A7854"/>
    <w:rsid w:val="001B63CF"/>
    <w:rsid w:val="001C62C6"/>
    <w:rsid w:val="001C7B39"/>
    <w:rsid w:val="001D02F3"/>
    <w:rsid w:val="001D03E7"/>
    <w:rsid w:val="001D229E"/>
    <w:rsid w:val="001D7331"/>
    <w:rsid w:val="001E12CF"/>
    <w:rsid w:val="001F59EC"/>
    <w:rsid w:val="00202E21"/>
    <w:rsid w:val="00204379"/>
    <w:rsid w:val="00212D77"/>
    <w:rsid w:val="0021711B"/>
    <w:rsid w:val="0021726E"/>
    <w:rsid w:val="00224A28"/>
    <w:rsid w:val="00225F0B"/>
    <w:rsid w:val="00232882"/>
    <w:rsid w:val="002440DA"/>
    <w:rsid w:val="002468D5"/>
    <w:rsid w:val="00250A65"/>
    <w:rsid w:val="00256694"/>
    <w:rsid w:val="0026119F"/>
    <w:rsid w:val="00262B59"/>
    <w:rsid w:val="002641BE"/>
    <w:rsid w:val="00266803"/>
    <w:rsid w:val="00273830"/>
    <w:rsid w:val="00274C26"/>
    <w:rsid w:val="002831DF"/>
    <w:rsid w:val="0028379A"/>
    <w:rsid w:val="00284A58"/>
    <w:rsid w:val="002937B9"/>
    <w:rsid w:val="002A0CB9"/>
    <w:rsid w:val="002A279B"/>
    <w:rsid w:val="002A6990"/>
    <w:rsid w:val="002B00B5"/>
    <w:rsid w:val="002B0F9C"/>
    <w:rsid w:val="002B62E2"/>
    <w:rsid w:val="002C2D92"/>
    <w:rsid w:val="002C4DC1"/>
    <w:rsid w:val="002C72BB"/>
    <w:rsid w:val="002D2E48"/>
    <w:rsid w:val="002D4CC6"/>
    <w:rsid w:val="002E7144"/>
    <w:rsid w:val="002F202C"/>
    <w:rsid w:val="002F570C"/>
    <w:rsid w:val="00300B81"/>
    <w:rsid w:val="003064D3"/>
    <w:rsid w:val="00314047"/>
    <w:rsid w:val="00317555"/>
    <w:rsid w:val="003210EC"/>
    <w:rsid w:val="00327280"/>
    <w:rsid w:val="00332C32"/>
    <w:rsid w:val="0033503A"/>
    <w:rsid w:val="00337B69"/>
    <w:rsid w:val="00345915"/>
    <w:rsid w:val="00351D8D"/>
    <w:rsid w:val="00364B0A"/>
    <w:rsid w:val="00372600"/>
    <w:rsid w:val="0038305F"/>
    <w:rsid w:val="003872AF"/>
    <w:rsid w:val="00387636"/>
    <w:rsid w:val="00390102"/>
    <w:rsid w:val="00390FB3"/>
    <w:rsid w:val="0039575E"/>
    <w:rsid w:val="00396B96"/>
    <w:rsid w:val="003A10CE"/>
    <w:rsid w:val="003A18C6"/>
    <w:rsid w:val="003A54C6"/>
    <w:rsid w:val="003A72EF"/>
    <w:rsid w:val="003B0B11"/>
    <w:rsid w:val="003B707E"/>
    <w:rsid w:val="003C1A16"/>
    <w:rsid w:val="003C5C46"/>
    <w:rsid w:val="003D02BB"/>
    <w:rsid w:val="003D0DC4"/>
    <w:rsid w:val="003D2C39"/>
    <w:rsid w:val="003D49B4"/>
    <w:rsid w:val="003D4ECB"/>
    <w:rsid w:val="003D698B"/>
    <w:rsid w:val="003F2668"/>
    <w:rsid w:val="003F3247"/>
    <w:rsid w:val="003F4A8B"/>
    <w:rsid w:val="004041F3"/>
    <w:rsid w:val="0041019E"/>
    <w:rsid w:val="00412B32"/>
    <w:rsid w:val="00417A1A"/>
    <w:rsid w:val="0042675E"/>
    <w:rsid w:val="00431DCE"/>
    <w:rsid w:val="004326DC"/>
    <w:rsid w:val="00436A49"/>
    <w:rsid w:val="00437AE9"/>
    <w:rsid w:val="004478ED"/>
    <w:rsid w:val="00451E2A"/>
    <w:rsid w:val="00454F97"/>
    <w:rsid w:val="00454FD9"/>
    <w:rsid w:val="004564D0"/>
    <w:rsid w:val="004633AC"/>
    <w:rsid w:val="00464D43"/>
    <w:rsid w:val="00466A04"/>
    <w:rsid w:val="0047350D"/>
    <w:rsid w:val="00483B1D"/>
    <w:rsid w:val="004A1591"/>
    <w:rsid w:val="004A1627"/>
    <w:rsid w:val="004A314B"/>
    <w:rsid w:val="004B3CD8"/>
    <w:rsid w:val="004B6A0D"/>
    <w:rsid w:val="004B739C"/>
    <w:rsid w:val="004C73F9"/>
    <w:rsid w:val="004E7BCF"/>
    <w:rsid w:val="004F18F5"/>
    <w:rsid w:val="004F2A10"/>
    <w:rsid w:val="004F3400"/>
    <w:rsid w:val="004F54CA"/>
    <w:rsid w:val="004F5AE1"/>
    <w:rsid w:val="004F6065"/>
    <w:rsid w:val="00523BB0"/>
    <w:rsid w:val="00531CD9"/>
    <w:rsid w:val="0053587E"/>
    <w:rsid w:val="00545AA6"/>
    <w:rsid w:val="00555F45"/>
    <w:rsid w:val="0056168B"/>
    <w:rsid w:val="00562E08"/>
    <w:rsid w:val="005703AD"/>
    <w:rsid w:val="00591A24"/>
    <w:rsid w:val="005A5386"/>
    <w:rsid w:val="005B11E2"/>
    <w:rsid w:val="005C4661"/>
    <w:rsid w:val="005D5620"/>
    <w:rsid w:val="005D680A"/>
    <w:rsid w:val="005E06C8"/>
    <w:rsid w:val="005E25C2"/>
    <w:rsid w:val="005E69E0"/>
    <w:rsid w:val="0060056B"/>
    <w:rsid w:val="00601438"/>
    <w:rsid w:val="00606D9E"/>
    <w:rsid w:val="00611462"/>
    <w:rsid w:val="00614E1D"/>
    <w:rsid w:val="0062215B"/>
    <w:rsid w:val="00627760"/>
    <w:rsid w:val="006357A0"/>
    <w:rsid w:val="00640F97"/>
    <w:rsid w:val="00663F59"/>
    <w:rsid w:val="00666C0F"/>
    <w:rsid w:val="00673593"/>
    <w:rsid w:val="00676284"/>
    <w:rsid w:val="0067643F"/>
    <w:rsid w:val="00684F7F"/>
    <w:rsid w:val="006A3A00"/>
    <w:rsid w:val="006A6F7D"/>
    <w:rsid w:val="006B5C59"/>
    <w:rsid w:val="006C2934"/>
    <w:rsid w:val="006C3B58"/>
    <w:rsid w:val="006C7AA1"/>
    <w:rsid w:val="006D1083"/>
    <w:rsid w:val="006D64D8"/>
    <w:rsid w:val="006E12DC"/>
    <w:rsid w:val="006E260C"/>
    <w:rsid w:val="006E26EC"/>
    <w:rsid w:val="006E5FD3"/>
    <w:rsid w:val="006E79A3"/>
    <w:rsid w:val="006F34E6"/>
    <w:rsid w:val="006F3D28"/>
    <w:rsid w:val="006F6818"/>
    <w:rsid w:val="00713D05"/>
    <w:rsid w:val="007149BE"/>
    <w:rsid w:val="00722FA9"/>
    <w:rsid w:val="00733976"/>
    <w:rsid w:val="00733F9C"/>
    <w:rsid w:val="00741770"/>
    <w:rsid w:val="00753637"/>
    <w:rsid w:val="00753D1C"/>
    <w:rsid w:val="00753E3D"/>
    <w:rsid w:val="00755E93"/>
    <w:rsid w:val="00760888"/>
    <w:rsid w:val="00774E8D"/>
    <w:rsid w:val="0077659A"/>
    <w:rsid w:val="00790F83"/>
    <w:rsid w:val="00792DD4"/>
    <w:rsid w:val="00794CC5"/>
    <w:rsid w:val="00796795"/>
    <w:rsid w:val="007A2F55"/>
    <w:rsid w:val="007B4E6D"/>
    <w:rsid w:val="007B5A8F"/>
    <w:rsid w:val="007D1C62"/>
    <w:rsid w:val="007E4D70"/>
    <w:rsid w:val="007F0F71"/>
    <w:rsid w:val="00804DAC"/>
    <w:rsid w:val="008068A0"/>
    <w:rsid w:val="00806F8D"/>
    <w:rsid w:val="00821857"/>
    <w:rsid w:val="00824F76"/>
    <w:rsid w:val="0083126E"/>
    <w:rsid w:val="0083198C"/>
    <w:rsid w:val="00833117"/>
    <w:rsid w:val="008370FA"/>
    <w:rsid w:val="00837DFC"/>
    <w:rsid w:val="00840859"/>
    <w:rsid w:val="00840DF4"/>
    <w:rsid w:val="00842860"/>
    <w:rsid w:val="00845EB0"/>
    <w:rsid w:val="00863303"/>
    <w:rsid w:val="008767B3"/>
    <w:rsid w:val="008902E8"/>
    <w:rsid w:val="008938D8"/>
    <w:rsid w:val="008A57F1"/>
    <w:rsid w:val="008B15E8"/>
    <w:rsid w:val="008B4BD2"/>
    <w:rsid w:val="008B5E6B"/>
    <w:rsid w:val="008B6C37"/>
    <w:rsid w:val="008C37EA"/>
    <w:rsid w:val="008C7CD3"/>
    <w:rsid w:val="008D2AC6"/>
    <w:rsid w:val="008E2F76"/>
    <w:rsid w:val="008E53B0"/>
    <w:rsid w:val="008F2042"/>
    <w:rsid w:val="008F26EB"/>
    <w:rsid w:val="008F4B8B"/>
    <w:rsid w:val="008F4D12"/>
    <w:rsid w:val="00914997"/>
    <w:rsid w:val="0091612F"/>
    <w:rsid w:val="0092110D"/>
    <w:rsid w:val="00922CC5"/>
    <w:rsid w:val="0093145C"/>
    <w:rsid w:val="009319EF"/>
    <w:rsid w:val="0093271F"/>
    <w:rsid w:val="009448ED"/>
    <w:rsid w:val="00950E9E"/>
    <w:rsid w:val="00951A90"/>
    <w:rsid w:val="00960766"/>
    <w:rsid w:val="00961C4F"/>
    <w:rsid w:val="0096231C"/>
    <w:rsid w:val="00972BEC"/>
    <w:rsid w:val="009762CF"/>
    <w:rsid w:val="009825E9"/>
    <w:rsid w:val="00985CF2"/>
    <w:rsid w:val="0099244A"/>
    <w:rsid w:val="009948A2"/>
    <w:rsid w:val="009A17ED"/>
    <w:rsid w:val="009A59D7"/>
    <w:rsid w:val="009A6C31"/>
    <w:rsid w:val="009B6812"/>
    <w:rsid w:val="009B7290"/>
    <w:rsid w:val="009D089F"/>
    <w:rsid w:val="009D119C"/>
    <w:rsid w:val="009D1F21"/>
    <w:rsid w:val="009D6B08"/>
    <w:rsid w:val="009E4DD3"/>
    <w:rsid w:val="009E5BE0"/>
    <w:rsid w:val="009F44AD"/>
    <w:rsid w:val="00A04025"/>
    <w:rsid w:val="00A043E8"/>
    <w:rsid w:val="00A049F4"/>
    <w:rsid w:val="00A11200"/>
    <w:rsid w:val="00A11412"/>
    <w:rsid w:val="00A137AD"/>
    <w:rsid w:val="00A16470"/>
    <w:rsid w:val="00A226BF"/>
    <w:rsid w:val="00A24E51"/>
    <w:rsid w:val="00A27CDE"/>
    <w:rsid w:val="00A33054"/>
    <w:rsid w:val="00A35B49"/>
    <w:rsid w:val="00A362CD"/>
    <w:rsid w:val="00A378B2"/>
    <w:rsid w:val="00A51905"/>
    <w:rsid w:val="00A549CC"/>
    <w:rsid w:val="00A6071E"/>
    <w:rsid w:val="00A635AD"/>
    <w:rsid w:val="00A75C86"/>
    <w:rsid w:val="00A762EB"/>
    <w:rsid w:val="00A77AAC"/>
    <w:rsid w:val="00A80BA8"/>
    <w:rsid w:val="00A8133D"/>
    <w:rsid w:val="00A8284C"/>
    <w:rsid w:val="00AB2626"/>
    <w:rsid w:val="00AC4626"/>
    <w:rsid w:val="00AC4A17"/>
    <w:rsid w:val="00AD4009"/>
    <w:rsid w:val="00AE1789"/>
    <w:rsid w:val="00AF716D"/>
    <w:rsid w:val="00B04C74"/>
    <w:rsid w:val="00B12523"/>
    <w:rsid w:val="00B13562"/>
    <w:rsid w:val="00B16AEB"/>
    <w:rsid w:val="00B203E5"/>
    <w:rsid w:val="00B23F8D"/>
    <w:rsid w:val="00B339D5"/>
    <w:rsid w:val="00B3694D"/>
    <w:rsid w:val="00B36FEB"/>
    <w:rsid w:val="00B44627"/>
    <w:rsid w:val="00B453AE"/>
    <w:rsid w:val="00B47691"/>
    <w:rsid w:val="00B53D6B"/>
    <w:rsid w:val="00B544A1"/>
    <w:rsid w:val="00B546DC"/>
    <w:rsid w:val="00B57836"/>
    <w:rsid w:val="00B6652E"/>
    <w:rsid w:val="00B6788F"/>
    <w:rsid w:val="00B67D3F"/>
    <w:rsid w:val="00B70371"/>
    <w:rsid w:val="00B7219F"/>
    <w:rsid w:val="00B7657C"/>
    <w:rsid w:val="00B77504"/>
    <w:rsid w:val="00B84427"/>
    <w:rsid w:val="00B87182"/>
    <w:rsid w:val="00BA3BD0"/>
    <w:rsid w:val="00BA5E8A"/>
    <w:rsid w:val="00BB25D5"/>
    <w:rsid w:val="00BB4974"/>
    <w:rsid w:val="00BC4571"/>
    <w:rsid w:val="00BD21AE"/>
    <w:rsid w:val="00BF21CD"/>
    <w:rsid w:val="00BF4135"/>
    <w:rsid w:val="00BF47C5"/>
    <w:rsid w:val="00BF7F7E"/>
    <w:rsid w:val="00C137EF"/>
    <w:rsid w:val="00C20EEA"/>
    <w:rsid w:val="00C408A8"/>
    <w:rsid w:val="00C40970"/>
    <w:rsid w:val="00C432E7"/>
    <w:rsid w:val="00C4447B"/>
    <w:rsid w:val="00C45312"/>
    <w:rsid w:val="00C504A2"/>
    <w:rsid w:val="00C65AC3"/>
    <w:rsid w:val="00C67905"/>
    <w:rsid w:val="00C7767B"/>
    <w:rsid w:val="00C814E7"/>
    <w:rsid w:val="00C95FD7"/>
    <w:rsid w:val="00C967DD"/>
    <w:rsid w:val="00C97509"/>
    <w:rsid w:val="00CB1C7E"/>
    <w:rsid w:val="00CB5AC0"/>
    <w:rsid w:val="00CB78FF"/>
    <w:rsid w:val="00CE1373"/>
    <w:rsid w:val="00CE267D"/>
    <w:rsid w:val="00CE3872"/>
    <w:rsid w:val="00CF1240"/>
    <w:rsid w:val="00CF3EE4"/>
    <w:rsid w:val="00D02CC0"/>
    <w:rsid w:val="00D101D1"/>
    <w:rsid w:val="00D14398"/>
    <w:rsid w:val="00D21245"/>
    <w:rsid w:val="00D21930"/>
    <w:rsid w:val="00D21B81"/>
    <w:rsid w:val="00D319AF"/>
    <w:rsid w:val="00D322D8"/>
    <w:rsid w:val="00D3555A"/>
    <w:rsid w:val="00D414D5"/>
    <w:rsid w:val="00D42165"/>
    <w:rsid w:val="00D50CCD"/>
    <w:rsid w:val="00D510EB"/>
    <w:rsid w:val="00D519E6"/>
    <w:rsid w:val="00D57661"/>
    <w:rsid w:val="00D60B09"/>
    <w:rsid w:val="00D63583"/>
    <w:rsid w:val="00D64F01"/>
    <w:rsid w:val="00D662D2"/>
    <w:rsid w:val="00D72505"/>
    <w:rsid w:val="00D738F8"/>
    <w:rsid w:val="00D820ED"/>
    <w:rsid w:val="00D85694"/>
    <w:rsid w:val="00D85F55"/>
    <w:rsid w:val="00D86746"/>
    <w:rsid w:val="00D87831"/>
    <w:rsid w:val="00D91EC2"/>
    <w:rsid w:val="00D947E2"/>
    <w:rsid w:val="00DA0D9D"/>
    <w:rsid w:val="00DA332B"/>
    <w:rsid w:val="00DA5DE9"/>
    <w:rsid w:val="00DB02C0"/>
    <w:rsid w:val="00DB4195"/>
    <w:rsid w:val="00DB7061"/>
    <w:rsid w:val="00DC4A57"/>
    <w:rsid w:val="00DC4DB9"/>
    <w:rsid w:val="00DD2930"/>
    <w:rsid w:val="00DE107F"/>
    <w:rsid w:val="00DF38C0"/>
    <w:rsid w:val="00E20CA5"/>
    <w:rsid w:val="00E24548"/>
    <w:rsid w:val="00E40536"/>
    <w:rsid w:val="00E411E0"/>
    <w:rsid w:val="00E41DCC"/>
    <w:rsid w:val="00E4607F"/>
    <w:rsid w:val="00E531F1"/>
    <w:rsid w:val="00E654A4"/>
    <w:rsid w:val="00E70CE0"/>
    <w:rsid w:val="00E77350"/>
    <w:rsid w:val="00E812B2"/>
    <w:rsid w:val="00E82F40"/>
    <w:rsid w:val="00E91AF9"/>
    <w:rsid w:val="00E9564E"/>
    <w:rsid w:val="00EA0C03"/>
    <w:rsid w:val="00EA2FC4"/>
    <w:rsid w:val="00EA6AE4"/>
    <w:rsid w:val="00EA78EC"/>
    <w:rsid w:val="00EB0B47"/>
    <w:rsid w:val="00EC3305"/>
    <w:rsid w:val="00ED0BA1"/>
    <w:rsid w:val="00ED71F8"/>
    <w:rsid w:val="00EE0A95"/>
    <w:rsid w:val="00EE64C6"/>
    <w:rsid w:val="00F023B8"/>
    <w:rsid w:val="00F026B8"/>
    <w:rsid w:val="00F12D15"/>
    <w:rsid w:val="00F165DA"/>
    <w:rsid w:val="00F2571D"/>
    <w:rsid w:val="00F31B99"/>
    <w:rsid w:val="00F37699"/>
    <w:rsid w:val="00F50395"/>
    <w:rsid w:val="00F56C6F"/>
    <w:rsid w:val="00F712A8"/>
    <w:rsid w:val="00F80F69"/>
    <w:rsid w:val="00F82191"/>
    <w:rsid w:val="00F83487"/>
    <w:rsid w:val="00F8523F"/>
    <w:rsid w:val="00F86855"/>
    <w:rsid w:val="00F903C9"/>
    <w:rsid w:val="00FB0F34"/>
    <w:rsid w:val="00FB3F2C"/>
    <w:rsid w:val="00FC4197"/>
    <w:rsid w:val="00FD0A82"/>
    <w:rsid w:val="00FD3827"/>
    <w:rsid w:val="00FE5412"/>
    <w:rsid w:val="00FE7BC9"/>
    <w:rsid w:val="00FF049B"/>
    <w:rsid w:val="02321520"/>
    <w:rsid w:val="0285FC4E"/>
    <w:rsid w:val="02C3047D"/>
    <w:rsid w:val="031B1F2D"/>
    <w:rsid w:val="03DCE436"/>
    <w:rsid w:val="04B98DB8"/>
    <w:rsid w:val="06AF589A"/>
    <w:rsid w:val="073EC469"/>
    <w:rsid w:val="07DDDAFC"/>
    <w:rsid w:val="08061F91"/>
    <w:rsid w:val="0B763BD0"/>
    <w:rsid w:val="0BC71011"/>
    <w:rsid w:val="0E28C899"/>
    <w:rsid w:val="1021A16A"/>
    <w:rsid w:val="10D80962"/>
    <w:rsid w:val="112A5189"/>
    <w:rsid w:val="117AE166"/>
    <w:rsid w:val="12C8ECF4"/>
    <w:rsid w:val="153DBB40"/>
    <w:rsid w:val="15840791"/>
    <w:rsid w:val="1975E060"/>
    <w:rsid w:val="1A6436FB"/>
    <w:rsid w:val="1DD27EDC"/>
    <w:rsid w:val="1E348E55"/>
    <w:rsid w:val="1EA8C30D"/>
    <w:rsid w:val="1FC1FBAF"/>
    <w:rsid w:val="21761DB4"/>
    <w:rsid w:val="2228C422"/>
    <w:rsid w:val="2263A5BC"/>
    <w:rsid w:val="241E2C75"/>
    <w:rsid w:val="256CBD8E"/>
    <w:rsid w:val="2750A35D"/>
    <w:rsid w:val="27B1B1D7"/>
    <w:rsid w:val="2A9D8233"/>
    <w:rsid w:val="2C145D56"/>
    <w:rsid w:val="2DCBD32D"/>
    <w:rsid w:val="2EDA5DB5"/>
    <w:rsid w:val="2F27231B"/>
    <w:rsid w:val="301F8518"/>
    <w:rsid w:val="30F9EE5E"/>
    <w:rsid w:val="32803442"/>
    <w:rsid w:val="33BCF79C"/>
    <w:rsid w:val="33F2C897"/>
    <w:rsid w:val="34AE2F9B"/>
    <w:rsid w:val="34D4A4A3"/>
    <w:rsid w:val="35CBA652"/>
    <w:rsid w:val="37B1E5BA"/>
    <w:rsid w:val="394063B3"/>
    <w:rsid w:val="39D1504F"/>
    <w:rsid w:val="39FF5937"/>
    <w:rsid w:val="3A1C0FC7"/>
    <w:rsid w:val="3AF0E63D"/>
    <w:rsid w:val="3CE40C07"/>
    <w:rsid w:val="3DF9C4D3"/>
    <w:rsid w:val="3E86202C"/>
    <w:rsid w:val="4131C4A7"/>
    <w:rsid w:val="41B2686C"/>
    <w:rsid w:val="4334E935"/>
    <w:rsid w:val="43E1D8BF"/>
    <w:rsid w:val="4409BAC5"/>
    <w:rsid w:val="4494424A"/>
    <w:rsid w:val="46B0CCC8"/>
    <w:rsid w:val="470324C3"/>
    <w:rsid w:val="48BDE737"/>
    <w:rsid w:val="4931BF93"/>
    <w:rsid w:val="49D1CD48"/>
    <w:rsid w:val="4B4E0B88"/>
    <w:rsid w:val="4BA91F09"/>
    <w:rsid w:val="4C8F7F79"/>
    <w:rsid w:val="4CD9ABFF"/>
    <w:rsid w:val="4CFB48EF"/>
    <w:rsid w:val="4D261B62"/>
    <w:rsid w:val="4D7D9AF8"/>
    <w:rsid w:val="5008572F"/>
    <w:rsid w:val="53564067"/>
    <w:rsid w:val="54560A4A"/>
    <w:rsid w:val="54FC4122"/>
    <w:rsid w:val="555DAD9C"/>
    <w:rsid w:val="5713F6D3"/>
    <w:rsid w:val="5DBBCE8F"/>
    <w:rsid w:val="5E29DB01"/>
    <w:rsid w:val="5FDDF053"/>
    <w:rsid w:val="6164877D"/>
    <w:rsid w:val="61F1BCBC"/>
    <w:rsid w:val="65F1BC5F"/>
    <w:rsid w:val="65FBCC8B"/>
    <w:rsid w:val="661FE8D1"/>
    <w:rsid w:val="6623B92C"/>
    <w:rsid w:val="6A66A5BA"/>
    <w:rsid w:val="700FC0CD"/>
    <w:rsid w:val="71DBAC68"/>
    <w:rsid w:val="75ED84DB"/>
    <w:rsid w:val="7686B298"/>
    <w:rsid w:val="77B25BAB"/>
    <w:rsid w:val="797B70E2"/>
    <w:rsid w:val="7B6FF193"/>
    <w:rsid w:val="7D5BEF77"/>
    <w:rsid w:val="7DB54993"/>
    <w:rsid w:val="7ED95B58"/>
    <w:rsid w:val="7F139E79"/>
    <w:rsid w:val="7F909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98D98A8"/>
  <w15:chartTrackingRefBased/>
  <w15:docId w15:val="{490D34C6-771B-4F6F-80DE-A806FA9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header" w:locked="1"/>
    <w:lsdException w:name="footer" w:locked="1"/>
    <w:lsdException w:name="caption" w:locked="1" w:semiHidden="1" w:unhideWhenUsed="1" w:qFormat="1"/>
    <w:lsdException w:name="List Bullet 2" w:locked="1"/>
    <w:lsdException w:name="List Bullet 5" w:locked="1"/>
    <w:lsdException w:name="List Number 2" w:locked="1"/>
    <w:lsdException w:name="Title" w:locked="1" w:qFormat="1"/>
    <w:lsdException w:name="Default Paragraph Font" w:uiPriority="1"/>
    <w:lsdException w:name="Subtitle" w:locked="1" w:qFormat="1"/>
    <w:lsdException w:name="Note Heading" w:locked="1"/>
    <w:lsdException w:name="Body Text 2" w:locked="1"/>
    <w:lsdException w:name="Body Text 3" w:locked="1"/>
    <w:lsdException w:name="Body Text Indent 2" w:locked="1"/>
    <w:lsdException w:name="Strong" w:locked="1" w:qFormat="1"/>
    <w:lsdException w:name="Emphasis" w:locked="1" w:qFormat="1"/>
    <w:lsdException w:name="Normal (Web)" w:locked="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3AD"/>
    <w:pPr>
      <w:spacing w:after="160" w:line="259"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7E"/>
    <w:pPr>
      <w:ind w:left="720"/>
      <w:contextualSpacing/>
    </w:pPr>
  </w:style>
  <w:style w:type="paragraph" w:styleId="Title">
    <w:name w:val="Title"/>
    <w:basedOn w:val="Normal"/>
    <w:next w:val="Normal"/>
    <w:link w:val="TitleChar"/>
    <w:qFormat/>
    <w:rsid w:val="002C72BB"/>
    <w:pPr>
      <w:widowControl w:val="0"/>
      <w:pBdr>
        <w:bottom w:val="single" w:sz="8" w:space="4" w:color="DDDDDD"/>
      </w:pBdr>
      <w:spacing w:after="300" w:line="240" w:lineRule="auto"/>
      <w:contextualSpacing/>
    </w:pPr>
    <w:rPr>
      <w:rFonts w:ascii="Arial" w:hAnsi="Arial"/>
      <w:b/>
      <w:color w:val="000000"/>
      <w:spacing w:val="5"/>
      <w:kern w:val="28"/>
      <w:sz w:val="52"/>
      <w:szCs w:val="52"/>
      <w:lang w:val="en-US"/>
    </w:rPr>
  </w:style>
  <w:style w:type="character" w:customStyle="1" w:styleId="TitleChar">
    <w:name w:val="Title Char"/>
    <w:link w:val="Title"/>
    <w:locked/>
    <w:rsid w:val="002C72BB"/>
    <w:rPr>
      <w:rFonts w:ascii="Arial" w:hAnsi="Arial"/>
      <w:b/>
      <w:color w:val="000000"/>
      <w:spacing w:val="5"/>
      <w:kern w:val="28"/>
      <w:sz w:val="52"/>
      <w:lang w:val="en-US" w:eastAsia="x-none"/>
    </w:rPr>
  </w:style>
  <w:style w:type="paragraph" w:styleId="Header">
    <w:name w:val="header"/>
    <w:basedOn w:val="Normal"/>
    <w:link w:val="HeaderChar"/>
    <w:rsid w:val="00232882"/>
    <w:pPr>
      <w:tabs>
        <w:tab w:val="center" w:pos="4320"/>
        <w:tab w:val="right" w:pos="8640"/>
      </w:tabs>
      <w:spacing w:after="0" w:line="240" w:lineRule="auto"/>
    </w:pPr>
    <w:rPr>
      <w:rFonts w:eastAsia="Times New Roman"/>
      <w:sz w:val="20"/>
      <w:szCs w:val="20"/>
      <w:lang w:val="en-US"/>
    </w:rPr>
  </w:style>
  <w:style w:type="character" w:customStyle="1" w:styleId="HeaderChar">
    <w:name w:val="Header Char"/>
    <w:link w:val="Header"/>
    <w:locked/>
    <w:rsid w:val="00232882"/>
  </w:style>
  <w:style w:type="paragraph" w:styleId="Footer">
    <w:name w:val="footer"/>
    <w:basedOn w:val="Normal"/>
    <w:link w:val="FooterChar"/>
    <w:rsid w:val="00232882"/>
    <w:pPr>
      <w:tabs>
        <w:tab w:val="center" w:pos="4320"/>
        <w:tab w:val="right" w:pos="8640"/>
      </w:tabs>
      <w:spacing w:after="0" w:line="240" w:lineRule="auto"/>
    </w:pPr>
    <w:rPr>
      <w:rFonts w:eastAsia="Times New Roman"/>
      <w:sz w:val="20"/>
      <w:szCs w:val="20"/>
      <w:lang w:val="en-US"/>
    </w:rPr>
  </w:style>
  <w:style w:type="character" w:customStyle="1" w:styleId="FooterChar">
    <w:name w:val="Footer Char"/>
    <w:link w:val="Footer"/>
    <w:locked/>
    <w:rsid w:val="00232882"/>
  </w:style>
  <w:style w:type="character" w:styleId="Hyperlink">
    <w:name w:val="Hyperlink"/>
    <w:rsid w:val="003A10CE"/>
    <w:rPr>
      <w:color w:val="0563C1"/>
      <w:u w:val="single"/>
    </w:rPr>
  </w:style>
  <w:style w:type="paragraph" w:styleId="BalloonText">
    <w:name w:val="Balloon Text"/>
    <w:basedOn w:val="Normal"/>
    <w:link w:val="BalloonTextChar"/>
    <w:semiHidden/>
    <w:rsid w:val="00BA3BD0"/>
    <w:pPr>
      <w:spacing w:after="0" w:line="240" w:lineRule="auto"/>
    </w:pPr>
    <w:rPr>
      <w:rFonts w:ascii="Segoe UI" w:eastAsia="Times New Roman" w:hAnsi="Segoe UI"/>
      <w:sz w:val="18"/>
      <w:szCs w:val="18"/>
      <w:lang w:val="en-US"/>
    </w:rPr>
  </w:style>
  <w:style w:type="character" w:customStyle="1" w:styleId="BalloonTextChar">
    <w:name w:val="Balloon Text Char"/>
    <w:link w:val="BalloonText"/>
    <w:semiHidden/>
    <w:locked/>
    <w:rsid w:val="00BA3BD0"/>
    <w:rPr>
      <w:rFonts w:ascii="Segoe UI" w:hAnsi="Segoe UI"/>
      <w:sz w:val="18"/>
    </w:rPr>
  </w:style>
  <w:style w:type="character" w:customStyle="1" w:styleId="list-round">
    <w:name w:val="list-round"/>
    <w:rsid w:val="00796795"/>
  </w:style>
  <w:style w:type="character" w:styleId="Strong">
    <w:name w:val="Strong"/>
    <w:qFormat/>
    <w:rsid w:val="00796795"/>
    <w:rPr>
      <w:b/>
    </w:rPr>
  </w:style>
  <w:style w:type="table" w:customStyle="1" w:styleId="LightList-Accent31">
    <w:name w:val="Light List - Accent 31"/>
    <w:rsid w:val="00555F45"/>
    <w:rPr>
      <w:rFonts w:eastAsia="Times New Roman"/>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paragraph" w:styleId="NormalWeb">
    <w:name w:val="Normal (Web)"/>
    <w:basedOn w:val="Normal"/>
    <w:rsid w:val="00C9750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ragraph">
    <w:name w:val="paragraph"/>
    <w:basedOn w:val="Normal"/>
    <w:rsid w:val="00F56C6F"/>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rsid w:val="00F56C6F"/>
  </w:style>
  <w:style w:type="character" w:customStyle="1" w:styleId="eop">
    <w:name w:val="eop"/>
    <w:rsid w:val="00F56C6F"/>
  </w:style>
  <w:style w:type="character" w:customStyle="1" w:styleId="spellingerror">
    <w:name w:val="spellingerror"/>
    <w:rsid w:val="00F56C6F"/>
  </w:style>
  <w:style w:type="character" w:customStyle="1" w:styleId="contextualspellingandgrammarerror">
    <w:name w:val="contextualspellingandgrammarerror"/>
    <w:rsid w:val="00F56C6F"/>
  </w:style>
  <w:style w:type="paragraph" w:styleId="Revision">
    <w:name w:val="Revision"/>
    <w:hidden/>
    <w:uiPriority w:val="99"/>
    <w:semiHidden/>
    <w:rsid w:val="0000392C"/>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1152910832">
      <w:bodyDiv w:val="1"/>
      <w:marLeft w:val="0"/>
      <w:marRight w:val="0"/>
      <w:marTop w:val="0"/>
      <w:marBottom w:val="0"/>
      <w:divBdr>
        <w:top w:val="none" w:sz="0" w:space="0" w:color="auto"/>
        <w:left w:val="none" w:sz="0" w:space="0" w:color="auto"/>
        <w:bottom w:val="none" w:sz="0" w:space="0" w:color="auto"/>
        <w:right w:val="none" w:sz="0" w:space="0" w:color="auto"/>
      </w:divBdr>
    </w:div>
    <w:div w:id="1892693754">
      <w:bodyDiv w:val="1"/>
      <w:marLeft w:val="0"/>
      <w:marRight w:val="0"/>
      <w:marTop w:val="0"/>
      <w:marBottom w:val="0"/>
      <w:divBdr>
        <w:top w:val="none" w:sz="0" w:space="0" w:color="auto"/>
        <w:left w:val="none" w:sz="0" w:space="0" w:color="auto"/>
        <w:bottom w:val="none" w:sz="0" w:space="0" w:color="auto"/>
        <w:right w:val="none" w:sz="0" w:space="0" w:color="auto"/>
      </w:divBdr>
      <w:divsChild>
        <w:div w:id="610430004">
          <w:marLeft w:val="0"/>
          <w:marRight w:val="0"/>
          <w:marTop w:val="0"/>
          <w:marBottom w:val="0"/>
          <w:divBdr>
            <w:top w:val="none" w:sz="0" w:space="0" w:color="auto"/>
            <w:left w:val="none" w:sz="0" w:space="0" w:color="auto"/>
            <w:bottom w:val="none" w:sz="0" w:space="0" w:color="auto"/>
            <w:right w:val="none" w:sz="0" w:space="0" w:color="auto"/>
          </w:divBdr>
        </w:div>
        <w:div w:id="753088758">
          <w:marLeft w:val="0"/>
          <w:marRight w:val="0"/>
          <w:marTop w:val="0"/>
          <w:marBottom w:val="0"/>
          <w:divBdr>
            <w:top w:val="none" w:sz="0" w:space="0" w:color="auto"/>
            <w:left w:val="none" w:sz="0" w:space="0" w:color="auto"/>
            <w:bottom w:val="none" w:sz="0" w:space="0" w:color="auto"/>
            <w:right w:val="none" w:sz="0" w:space="0" w:color="auto"/>
          </w:divBdr>
        </w:div>
        <w:div w:id="154189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ldorad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aldorad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tydirectamerica.com/floor-friction-testing/pendulum-floor-tes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directamerica.com/floor-friction-testing/pendulum-floor-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ster_x0020_pool_x0020_members_x0020_ xmlns="9249502c-400f-45a3-ad4e-fb9d5a7e04a5" xsi:nil="true"/>
    <TaxCatchAll xmlns="710a601a-acf0-4cbe-9998-5aa82ddd24d3" xsi:nil="true"/>
    <lcf76f155ced4ddcb4097134ff3c332f xmlns="9249502c-400f-45a3-ad4e-fb9d5a7e04a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753D79886F0B40A63E714F81BFDB9D" ma:contentTypeVersion="17" ma:contentTypeDescription="Create a new document." ma:contentTypeScope="" ma:versionID="10ca7016428c817dc5ea0b2d0ceb5835">
  <xsd:schema xmlns:xsd="http://www.w3.org/2001/XMLSchema" xmlns:xs="http://www.w3.org/2001/XMLSchema" xmlns:p="http://schemas.microsoft.com/office/2006/metadata/properties" xmlns:ns2="710a601a-acf0-4cbe-9998-5aa82ddd24d3" xmlns:ns3="9249502c-400f-45a3-ad4e-fb9d5a7e04a5" targetNamespace="http://schemas.microsoft.com/office/2006/metadata/properties" ma:root="true" ma:fieldsID="45f61799477f755c86f8969e89d6f97d" ns2:_="" ns3:_="">
    <xsd:import namespace="710a601a-acf0-4cbe-9998-5aa82ddd24d3"/>
    <xsd:import namespace="9249502c-400f-45a3-ad4e-fb9d5a7e04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aster_x0020_pool_x0020_members_x0020_"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601a-acf0-4cbe-9998-5aa82ddd2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5ca6f31-01c8-4923-9c2b-0409154ff473}" ma:internalName="TaxCatchAll" ma:showField="CatchAllData" ma:web="710a601a-acf0-4cbe-9998-5aa82ddd2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02c-400f-45a3-ad4e-fb9d5a7e04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aster_x0020_pool_x0020_members_x0020_" ma:index="15" nillable="true" ma:displayName="master pool members " ma:internalName="master_x0020_pool_x0020_members_x0020_">
      <xsd:simpleType>
        <xsd:restriction base="dms:Text">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b40a9b8-927f-4633-86fe-61490774dd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B51C0-1C85-42A4-9775-4DBACCFC5E77}">
  <ds:schemaRefs>
    <ds:schemaRef ds:uri="http://schemas.microsoft.com/office/2006/metadata/properties"/>
    <ds:schemaRef ds:uri="http://schemas.microsoft.com/office/infopath/2007/PartnerControls"/>
    <ds:schemaRef ds:uri="9249502c-400f-45a3-ad4e-fb9d5a7e04a5"/>
    <ds:schemaRef ds:uri="710a601a-acf0-4cbe-9998-5aa82ddd24d3"/>
  </ds:schemaRefs>
</ds:datastoreItem>
</file>

<file path=customXml/itemProps2.xml><?xml version="1.0" encoding="utf-8"?>
<ds:datastoreItem xmlns:ds="http://schemas.openxmlformats.org/officeDocument/2006/customXml" ds:itemID="{4DD13409-806F-405A-A6F3-8179D28A4F72}">
  <ds:schemaRefs>
    <ds:schemaRef ds:uri="http://schemas.openxmlformats.org/officeDocument/2006/bibliography"/>
  </ds:schemaRefs>
</ds:datastoreItem>
</file>

<file path=customXml/itemProps3.xml><?xml version="1.0" encoding="utf-8"?>
<ds:datastoreItem xmlns:ds="http://schemas.openxmlformats.org/officeDocument/2006/customXml" ds:itemID="{47FD720F-A7B0-423A-8386-EA0DD4C6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601a-acf0-4cbe-9998-5aa82ddd24d3"/>
    <ds:schemaRef ds:uri="9249502c-400f-45a3-ad4e-fb9d5a7e0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21A6A-B8CA-4999-A1D8-632A1BCB7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14</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Patricia Soto</cp:lastModifiedBy>
  <cp:revision>29</cp:revision>
  <cp:lastPrinted>2020-11-18T20:21:00Z</cp:lastPrinted>
  <dcterms:created xsi:type="dcterms:W3CDTF">2021-01-15T15:28:00Z</dcterms:created>
  <dcterms:modified xsi:type="dcterms:W3CDTF">2023-06-21T16:45:00Z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0x010100DD753D79886F0B40A63E714F81BFDB9D</vt:lpwstr>
  </property>
  <property fmtid="{D5CDD505-2E9C-101B-9397-08002B2CF9AE}" pid="3" name="master pool members ">
    <vt:lpwstr/>
  </property>
  <property fmtid="{D5CDD505-2E9C-101B-9397-08002B2CF9AE}" pid="4" name="master pool members">
    <vt:lpwstr/>
  </property>
  <property fmtid="{D5CDD505-2E9C-101B-9397-08002B2CF9AE}" pid="5" name="AuthorIds_UIVersion_1536">
    <vt:lpwstr>18</vt:lpwstr>
  </property>
  <property fmtid="{D5CDD505-2E9C-101B-9397-08002B2CF9AE}" pid="6" name="MediaServiceImageTags">
    <vt:lpwstr/>
  </property>
</Properties>
</file>